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Pr="00AC6198" w:rsidRDefault="00AC6198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52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52"/>
          <w:szCs w:val="24"/>
          <w:bdr w:val="none" w:sz="0" w:space="0" w:color="auto" w:frame="1"/>
          <w:shd w:val="clear" w:color="auto" w:fill="FFFFFF"/>
        </w:rPr>
      </w:pPr>
      <w:r w:rsidRPr="00AC6198">
        <w:rPr>
          <w:rStyle w:val="a3"/>
          <w:rFonts w:ascii="Times New Roman" w:hAnsi="Times New Roman" w:cs="Times New Roman"/>
          <w:color w:val="000000"/>
          <w:sz w:val="52"/>
          <w:szCs w:val="24"/>
          <w:bdr w:val="none" w:sz="0" w:space="0" w:color="auto" w:frame="1"/>
          <w:shd w:val="clear" w:color="auto" w:fill="FFFFFF"/>
        </w:rPr>
        <w:t>Возрастные особенности детей 5-6 лет</w:t>
      </w: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52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52"/>
          <w:szCs w:val="24"/>
          <w:bdr w:val="none" w:sz="0" w:space="0" w:color="auto" w:frame="1"/>
          <w:shd w:val="clear" w:color="auto" w:fill="FFFFFF"/>
        </w:rPr>
        <w:t>(консультация для родителей)</w:t>
      </w: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52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52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52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000000"/>
          <w:sz w:val="52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40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40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40"/>
          <w:szCs w:val="24"/>
          <w:bdr w:val="none" w:sz="0" w:space="0" w:color="auto" w:frame="1"/>
          <w:shd w:val="clear" w:color="auto" w:fill="FFFFFF"/>
        </w:rPr>
      </w:pPr>
    </w:p>
    <w:p w:rsidR="00AC6198" w:rsidRPr="00AC6198" w:rsidRDefault="00AC6198" w:rsidP="00AC6198">
      <w:pPr>
        <w:spacing w:after="0"/>
        <w:jc w:val="right"/>
        <w:rPr>
          <w:rStyle w:val="a3"/>
          <w:rFonts w:ascii="Times New Roman" w:hAnsi="Times New Roman" w:cs="Times New Roman"/>
          <w:b w:val="0"/>
          <w:color w:val="000000"/>
          <w:sz w:val="40"/>
          <w:szCs w:val="24"/>
          <w:bdr w:val="none" w:sz="0" w:space="0" w:color="auto" w:frame="1"/>
          <w:shd w:val="clear" w:color="auto" w:fill="FFFFFF"/>
        </w:rPr>
      </w:pPr>
      <w:r w:rsidRPr="00AC6198">
        <w:rPr>
          <w:rStyle w:val="a3"/>
          <w:rFonts w:ascii="Times New Roman" w:hAnsi="Times New Roman" w:cs="Times New Roman"/>
          <w:b w:val="0"/>
          <w:color w:val="000000"/>
          <w:sz w:val="40"/>
          <w:szCs w:val="24"/>
          <w:bdr w:val="none" w:sz="0" w:space="0" w:color="auto" w:frame="1"/>
          <w:shd w:val="clear" w:color="auto" w:fill="FFFFFF"/>
        </w:rPr>
        <w:t>Подготовила: Иванова И.П.</w:t>
      </w: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</w:p>
    <w:p w:rsidR="00AC6198" w:rsidRDefault="00AC6198" w:rsidP="00AC6198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proofErr w:type="spellStart"/>
      <w:r w:rsidRPr="00AC6198">
        <w:rPr>
          <w:rStyle w:val="a3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Беловский</w:t>
      </w:r>
      <w:proofErr w:type="spellEnd"/>
      <w:r w:rsidRPr="00AC6198">
        <w:rPr>
          <w:rStyle w:val="a3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 xml:space="preserve"> городской округ 2019</w:t>
      </w:r>
      <w:r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br w:type="page"/>
      </w:r>
    </w:p>
    <w:p w:rsidR="00AC6198" w:rsidRDefault="00AC6198" w:rsidP="00AC61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lastRenderedPageBreak/>
        <w:t xml:space="preserve">Возраст 5-6 лет </w:t>
      </w:r>
      <w:r w:rsidR="00FD65D4"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гендерной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:rsidR="00AC6198" w:rsidRDefault="00FD65D4" w:rsidP="00AC61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Ведущая потребность в этом возрасте</w:t>
      </w: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с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</w:t>
      </w:r>
    </w:p>
    <w:p w:rsidR="00AC6198" w:rsidRDefault="00FD65D4" w:rsidP="00AC61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AC6198" w:rsidRDefault="00FD65D4" w:rsidP="00AC61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</w:t>
      </w: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AC6198" w:rsidRDefault="00FD65D4" w:rsidP="00AC61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AC6198" w:rsidRDefault="00FD65D4" w:rsidP="00AC61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</w:p>
    <w:p w:rsidR="00FD65D4" w:rsidRPr="00AC6198" w:rsidRDefault="00FD65D4" w:rsidP="00AC61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ВНИМАНИЕ:</w:t>
      </w:r>
      <w:r w:rsidRPr="00AC619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• - выполнить задание, не отвлекаясь в течение 10-12 минут, наблюдается переход от </w:t>
      </w:r>
      <w:proofErr w:type="gramStart"/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непроизвольного</w:t>
      </w:r>
      <w:proofErr w:type="gramEnd"/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 произвольному вниманию; 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ПАМЯТЬ: </w:t>
      </w:r>
      <w:r w:rsidRPr="00AC619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- запоминать 6-8 картинок в течение 1-2 минут;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- рассказывать наизусть несколько стихотворений;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lastRenderedPageBreak/>
        <w:t>• - пересказать близко к тексту прочитанное произведение;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МЫШЛЕНИЕ</w:t>
      </w: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- определять последовательность событий;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- складывать разрезанную картинку из 9 частей;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- находить и объяснять несоответствия на рисунках;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- находить и объяснять отличия между предметами и явлениями;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- находить среди предложенных 4 предметов лишний, объяснять свой выбор.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МАТЕМАТИКА</w:t>
      </w:r>
      <w:r w:rsidRPr="00AC619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Счет в пределах 10, знакомство с цифрами.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Который</w:t>
      </w:r>
      <w:proofErr w:type="gramEnd"/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по счету?»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Уравнивает неравные группы предметов двумя способами.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Выражает местонахождение предмета по отношению к себе, к другим предметам.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Знает некоторые характерные особенности знакомых геометрических фигур.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Называет утро, день, вечер, ночь; имеет представление о смене частей суток.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Называет текущий день недели.</w:t>
      </w:r>
    </w:p>
    <w:p w:rsidR="00FD65D4" w:rsidRPr="00AC6198" w:rsidRDefault="00FD65D4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AC6198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РАЗВИТИЕ РЕЧИ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Имеет достаточно богатый словарный запас.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Может участвовать в беседе, высказывать свое мнение.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Определяет место звука в слове. Обучение чтению необходимо начинать с формирования фонематического анализа слова.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t>ПОЗНАНИЕ</w:t>
      </w:r>
      <w:proofErr w:type="gramStart"/>
      <w:r w:rsidRPr="00AC6198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Р</w:t>
      </w:r>
      <w:proofErr w:type="gramEnd"/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азличает и называет виды транспорта, предметы, облегчающие труд человека в быту.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Классифицирует предметы, определяет материалы, из которых они сделаны.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Знает название родного города, страны, ее столицы, домашний адрес.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Знает о взаимодействии человека с природой в разное время года.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Знает о значении солнца, воздуха, воды для человека, животных, растений.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Бережно относится к природе.</w:t>
      </w:r>
    </w:p>
    <w:p w:rsidR="00FD65D4" w:rsidRPr="00AC6198" w:rsidRDefault="00FD65D4" w:rsidP="00FD65D4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</w:pPr>
      <w:r w:rsidRPr="00AC6198">
        <w:rPr>
          <w:rStyle w:val="a3"/>
          <w:rFonts w:ascii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</w:rPr>
        <w:lastRenderedPageBreak/>
        <w:t>ЧТЕНИЕ ХУДОЖЕСТВЕННОЙ ЛИТЕРАТУРЫ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Знает стихотворения, считалки, загадки.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Называет жанр произведения.</w:t>
      </w:r>
    </w:p>
    <w:p w:rsidR="00FD65D4" w:rsidRP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Драматизирует небольшие сказки, читает по ролям стихотворения.</w:t>
      </w:r>
    </w:p>
    <w:p w:rsidR="00AC6198" w:rsidRDefault="00FD65D4" w:rsidP="00FD65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• Называет любимого детского автора, любимые сказки и рассказы. </w:t>
      </w:r>
    </w:p>
    <w:p w:rsidR="00AC6198" w:rsidRDefault="00FD65D4" w:rsidP="00AC61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</w:p>
    <w:p w:rsidR="00AC6198" w:rsidRDefault="00FD65D4" w:rsidP="00AC61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</w:p>
    <w:p w:rsidR="0060265F" w:rsidRPr="00AC6198" w:rsidRDefault="00FD65D4" w:rsidP="00AC61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6198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Родители ДОЛЖНЫ быть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</w:t>
      </w:r>
    </w:p>
    <w:sectPr w:rsidR="0060265F" w:rsidRPr="00AC6198" w:rsidSect="00AC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2F"/>
    <w:rsid w:val="0060265F"/>
    <w:rsid w:val="00AC6198"/>
    <w:rsid w:val="00BA5A2F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RePack by Diakov</cp:lastModifiedBy>
  <cp:revision>4</cp:revision>
  <dcterms:created xsi:type="dcterms:W3CDTF">2017-09-27T08:52:00Z</dcterms:created>
  <dcterms:modified xsi:type="dcterms:W3CDTF">2020-04-25T12:32:00Z</dcterms:modified>
</cp:coreProperties>
</file>