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B7" w:rsidRPr="00FC12B7" w:rsidRDefault="00FC12B7" w:rsidP="00FC12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2B7">
        <w:rPr>
          <w:rFonts w:ascii="Times New Roman" w:hAnsi="Times New Roman" w:cs="Times New Roman"/>
          <w:b/>
          <w:sz w:val="32"/>
          <w:szCs w:val="32"/>
        </w:rPr>
        <w:t>Кого считать ребенком с ОВЗ и ребенком-инвалидом</w:t>
      </w:r>
    </w:p>
    <w:p w:rsidR="00FC12B7" w:rsidRDefault="00FC12B7" w:rsidP="00FC12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(Памятка для педагогов)</w:t>
      </w:r>
    </w:p>
    <w:p w:rsidR="00FC12B7" w:rsidRDefault="00FC12B7" w:rsidP="00FC12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воспитатель: Москалева А.М.</w:t>
      </w:r>
    </w:p>
    <w:p w:rsidR="00FC12B7" w:rsidRPr="00FC12B7" w:rsidRDefault="00FC12B7" w:rsidP="00FC12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2B7" w:rsidRPr="00C47418" w:rsidRDefault="00FC12B7" w:rsidP="004123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7418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C4741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47418">
        <w:rPr>
          <w:rFonts w:ascii="Times New Roman" w:hAnsi="Times New Roman" w:cs="Times New Roman"/>
          <w:sz w:val="24"/>
          <w:szCs w:val="24"/>
        </w:rPr>
        <w:t xml:space="preserve"> с ОВЗ относят глухих, слабослышащих, позднооглохших, слепых, слабовидящих, а также детей с тяжелыми нарушениями речи, нарушениями </w:t>
      </w:r>
      <w:proofErr w:type="spellStart"/>
      <w:r w:rsidRPr="00C47418">
        <w:rPr>
          <w:rFonts w:ascii="Times New Roman" w:hAnsi="Times New Roman" w:cs="Times New Roman"/>
          <w:sz w:val="24"/>
          <w:szCs w:val="24"/>
        </w:rPr>
        <w:t>опорнодвигательного</w:t>
      </w:r>
      <w:proofErr w:type="spellEnd"/>
      <w:r w:rsidRPr="00C47418">
        <w:rPr>
          <w:rFonts w:ascii="Times New Roman" w:hAnsi="Times New Roman" w:cs="Times New Roman"/>
          <w:sz w:val="24"/>
          <w:szCs w:val="24"/>
        </w:rPr>
        <w:t xml:space="preserve"> аппарата, задержкой психического развития, расстройствами аутистического спектра, сложными дефектами, умственной отсталостью.</w:t>
      </w:r>
    </w:p>
    <w:p w:rsidR="00C47418" w:rsidRPr="00C47418" w:rsidRDefault="00FC12B7" w:rsidP="004123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7418">
        <w:rPr>
          <w:rFonts w:ascii="Times New Roman" w:hAnsi="Times New Roman" w:cs="Times New Roman"/>
          <w:sz w:val="24"/>
          <w:szCs w:val="24"/>
        </w:rPr>
        <w:t xml:space="preserve">Определяют ребенка с ОВЗ, когда психолого-медико-педагогическая комиссия (ПМПК) устанавливает, что: </w:t>
      </w:r>
    </w:p>
    <w:p w:rsidR="00C47418" w:rsidRPr="00C47418" w:rsidRDefault="00FC12B7" w:rsidP="00412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18">
        <w:rPr>
          <w:rFonts w:ascii="Times New Roman" w:hAnsi="Times New Roman" w:cs="Times New Roman"/>
          <w:sz w:val="24"/>
          <w:szCs w:val="24"/>
        </w:rPr>
        <w:t xml:space="preserve"> у ребенка недостатки в физическом или психологическом развитии; </w:t>
      </w:r>
    </w:p>
    <w:p w:rsidR="00FC12B7" w:rsidRDefault="00FC12B7" w:rsidP="00412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18">
        <w:rPr>
          <w:rFonts w:ascii="Times New Roman" w:hAnsi="Times New Roman" w:cs="Times New Roman"/>
          <w:sz w:val="24"/>
          <w:szCs w:val="24"/>
        </w:rPr>
        <w:t xml:space="preserve"> ребенку необходимо создать специальные условия получения образования. При этом дети с ОВЗ не являются инвалидами, пока не признаны таковыми федеральным государственным учреждением </w:t>
      </w:r>
      <w:proofErr w:type="gramStart"/>
      <w:r w:rsidRPr="00C47418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C47418">
        <w:rPr>
          <w:rFonts w:ascii="Times New Roman" w:hAnsi="Times New Roman" w:cs="Times New Roman"/>
          <w:sz w:val="24"/>
          <w:szCs w:val="24"/>
        </w:rPr>
        <w:t xml:space="preserve"> экспертизы (МСЭ) по Правилам, утвержденным постановлением Правительства РФ от 20 февраля 2006 г. № 95. Таким образом, ребенок с ОВЗ может одновременно быть инвалидом. И наоборот, ребенок-инвалид может не относиться к </w:t>
      </w:r>
      <w:proofErr w:type="gramStart"/>
      <w:r w:rsidRPr="00C4741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47418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FC12B7" w:rsidRPr="00C47418" w:rsidRDefault="00FC12B7" w:rsidP="00FC1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418">
        <w:rPr>
          <w:rFonts w:ascii="Times New Roman" w:hAnsi="Times New Roman" w:cs="Times New Roman"/>
          <w:sz w:val="24"/>
          <w:szCs w:val="24"/>
        </w:rPr>
        <w:t>Группы детей с ограниченными возможностями здоровья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722"/>
      </w:tblGrid>
      <w:tr w:rsidR="00FC12B7" w:rsidRPr="00FC12B7" w:rsidTr="00C47418">
        <w:tc>
          <w:tcPr>
            <w:tcW w:w="1526" w:type="dxa"/>
          </w:tcPr>
          <w:p w:rsidR="00FC12B7" w:rsidRPr="00FC12B7" w:rsidRDefault="00FC12B7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B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722" w:type="dxa"/>
          </w:tcPr>
          <w:p w:rsidR="00FC12B7" w:rsidRPr="00FC12B7" w:rsidRDefault="00FC12B7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B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FC12B7" w:rsidRPr="00FC12B7" w:rsidTr="00C47418">
        <w:tc>
          <w:tcPr>
            <w:tcW w:w="1526" w:type="dxa"/>
          </w:tcPr>
          <w:p w:rsidR="00FC12B7" w:rsidRPr="00FC12B7" w:rsidRDefault="00FC12B7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Дети с </w:t>
            </w:r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слуха</w:t>
            </w:r>
          </w:p>
        </w:tc>
        <w:tc>
          <w:tcPr>
            <w:tcW w:w="7722" w:type="dxa"/>
          </w:tcPr>
          <w:p w:rsidR="00FC12B7" w:rsidRPr="00FC12B7" w:rsidRDefault="00FC12B7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К категории детей с нарушениями слуха относятся дети, имеющие </w:t>
            </w:r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стой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двустороннее нарушение слуховой функции, при котором речевое общение с окружающими посредством устной речи затруднено (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тугоу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хость</w:t>
            </w:r>
            <w:proofErr w:type="spell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) или невозможно (глухота). Тугоухость – стойкое понижение </w:t>
            </w:r>
            <w:proofErr w:type="spellStart"/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proofErr w:type="spellEnd"/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, вызывающее затруднения в восприятии речи. Тугоухость может быть выражена в различной степени: от небольшого нарушения </w:t>
            </w:r>
            <w:proofErr w:type="spellStart"/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риятия</w:t>
            </w:r>
            <w:proofErr w:type="spellEnd"/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шепотной речи до резкого ограничения восприятия речи 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разго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ворной</w:t>
            </w:r>
            <w:proofErr w:type="spell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громкости. Детей с тугоухостью называют слабослышащими детьми. Глухота – наиболее резкая степень поражения слуха, при </w:t>
            </w:r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разборчивое восприятие речи становится невозможным. Глухие </w:t>
            </w:r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– это дети с глубоким, 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ким двусторонним нарушением слуха, приобретенным в раннем детстве или врожденным.</w:t>
            </w:r>
          </w:p>
        </w:tc>
      </w:tr>
      <w:tr w:rsidR="00FC12B7" w:rsidRPr="00FC12B7" w:rsidTr="00C47418">
        <w:tc>
          <w:tcPr>
            <w:tcW w:w="1526" w:type="dxa"/>
          </w:tcPr>
          <w:p w:rsidR="00FC12B7" w:rsidRPr="00FC12B7" w:rsidRDefault="00FC12B7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Дети с </w:t>
            </w:r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7722" w:type="dxa"/>
          </w:tcPr>
          <w:p w:rsidR="00FC12B7" w:rsidRPr="00FC12B7" w:rsidRDefault="00FC12B7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К детям с нарушениями речи относятся дети с психофизическими 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proofErr w:type="spellEnd"/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нениями различной выраженности, вызывающими расстройства комму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никативной</w:t>
            </w:r>
            <w:proofErr w:type="spell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и обобщающей (познавательной) функции речи.</w:t>
            </w:r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категорий детей с особыми потребностями их отличает нормальный </w:t>
            </w:r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ологический</w:t>
            </w:r>
            <w:proofErr w:type="spellEnd"/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слух, зрение и полноценные предпосылки 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интеллектуаль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 Выделение этих дифференцирующих признаков </w:t>
            </w:r>
            <w:proofErr w:type="spellStart"/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димо</w:t>
            </w:r>
            <w:proofErr w:type="spellEnd"/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для отграничения от 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рече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нарушений, отмечаемых у детей с олигофренией, ЗПР, слепых и слабовидящих, слабослышащих, детей с РДА и др.</w:t>
            </w:r>
          </w:p>
        </w:tc>
      </w:tr>
      <w:tr w:rsidR="00FC12B7" w:rsidRPr="00FC12B7" w:rsidTr="00C47418">
        <w:tc>
          <w:tcPr>
            <w:tcW w:w="1526" w:type="dxa"/>
          </w:tcPr>
          <w:p w:rsidR="00FC12B7" w:rsidRPr="00FC12B7" w:rsidRDefault="00FC12B7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Дети с </w:t>
            </w:r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зрения</w:t>
            </w:r>
          </w:p>
          <w:p w:rsidR="00FC12B7" w:rsidRPr="00FC12B7" w:rsidRDefault="00FC12B7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</w:tcPr>
          <w:p w:rsidR="00FC12B7" w:rsidRPr="00FC12B7" w:rsidRDefault="00FC12B7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Слепые дети. К ним относятся дети с остротой зрения от 0 (0 %) до 0,04 (4 %) на лучше видящем глазу с коррекцией очками, дети с более </w:t>
            </w:r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сокой</w:t>
            </w:r>
            <w:proofErr w:type="spellEnd"/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остротой зрения (вплоть до 1, т.е. 100 %), у которых границы поля зрения сужены до 10–15 градусов или до точки фиксации. Слепые дети практически не могут использовать зрение в ориентировочной и </w:t>
            </w:r>
            <w:proofErr w:type="spellStart"/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вательной</w:t>
            </w:r>
            <w:proofErr w:type="spellEnd"/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Слабовидящие дети – это дети с остротой </w:t>
            </w:r>
            <w:proofErr w:type="spellStart"/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от 0,05 (5 %) до 0,4 (40 %) на лучше видящем глазу с коррекцией 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очками. Дети с пониженным зрением, или дети с пограничным зрением между слабовидением и нормой, – это дети с остротой зрения от 0,5 (50 %) до 0,8 (80 %) на лучше видящем глазу с коррекцией.</w:t>
            </w:r>
          </w:p>
        </w:tc>
      </w:tr>
      <w:tr w:rsidR="00FC12B7" w:rsidRPr="00FC12B7" w:rsidTr="00C47418">
        <w:tc>
          <w:tcPr>
            <w:tcW w:w="1526" w:type="dxa"/>
          </w:tcPr>
          <w:p w:rsidR="00FC12B7" w:rsidRPr="00FC12B7" w:rsidRDefault="00FC12B7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 </w:t>
            </w:r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  <w:p w:rsidR="00FC12B7" w:rsidRPr="00FC12B7" w:rsidRDefault="00FC12B7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</w:tcPr>
          <w:p w:rsidR="00FC12B7" w:rsidRPr="00FC12B7" w:rsidRDefault="00FC12B7" w:rsidP="00C4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Термин «нарушение опорно-двигательного аппарата» носит </w:t>
            </w:r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соби</w:t>
            </w:r>
            <w:r w:rsidR="00C47418" w:rsidRPr="00FC12B7">
              <w:rPr>
                <w:rFonts w:ascii="Times New Roman" w:hAnsi="Times New Roman" w:cs="Times New Roman"/>
                <w:sz w:val="24"/>
                <w:szCs w:val="24"/>
              </w:rPr>
              <w:t>ратель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 включает в себя двигательные расстройства, имеющие генез органического и периферического типа. Двигательные </w:t>
            </w:r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расстрой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характеризуются нарушениями 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скоординированности</w:t>
            </w:r>
            <w:proofErr w:type="spell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, темпа 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дви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, ограничение их объема и силы. Они приводят к невозможности или частичному нарушению осуществления движений скелетно-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мышеч</w:t>
            </w:r>
            <w:proofErr w:type="spellEnd"/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ной системой во времени и пространстве. Нарушения функций опорно-двигательного аппарата могут носить как врожденный, так и </w:t>
            </w:r>
            <w:proofErr w:type="spellStart"/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тенный</w:t>
            </w:r>
            <w:proofErr w:type="spellEnd"/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характер. Отклонения в развитии у детей с патологией опорно-двигательного аппарата отличаются значительной 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полиморфностью</w:t>
            </w:r>
            <w:proofErr w:type="spell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и диссоциацией в степени выраженности различных нарушений.</w:t>
            </w:r>
          </w:p>
        </w:tc>
      </w:tr>
      <w:tr w:rsidR="00FC12B7" w:rsidRPr="00FC12B7" w:rsidTr="00C47418">
        <w:tc>
          <w:tcPr>
            <w:tcW w:w="1526" w:type="dxa"/>
          </w:tcPr>
          <w:p w:rsidR="00FC12B7" w:rsidRPr="00FC12B7" w:rsidRDefault="00FC12B7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Дети с задержкой </w:t>
            </w:r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психическо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(ЗПР)</w:t>
            </w:r>
          </w:p>
        </w:tc>
        <w:tc>
          <w:tcPr>
            <w:tcW w:w="7722" w:type="dxa"/>
          </w:tcPr>
          <w:p w:rsidR="00FC12B7" w:rsidRPr="00FC12B7" w:rsidRDefault="00FC12B7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Задержка психического развития (ЗПР) – это психолого-педагогическое определение для наиболее распространенного среди всех </w:t>
            </w:r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встречающих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у детей отклонений в психофизическом развитии. Задержка </w:t>
            </w:r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психи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рассматривается как вариант психического 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дизонтоге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неза</w:t>
            </w:r>
            <w:proofErr w:type="spell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, к которому относятся как случаи замедленного психического раз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вития («задержка темпа психического развития»), так и относительно стойкие состояния незрелости эмоционально-волевой сферы и 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интеллек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туальной</w:t>
            </w:r>
            <w:proofErr w:type="spell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недостаточности, не достигающей умственной отсталости. В целом для данного состояния характерны 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гетерохронность</w:t>
            </w:r>
            <w:proofErr w:type="spell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разновре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менность</w:t>
            </w:r>
            <w:proofErr w:type="spellEnd"/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) проявления отклонений и существенные различия как в 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пени их выраженности, так и в прогнозе последствий. ЗПР часто </w:t>
            </w:r>
            <w:proofErr w:type="spellStart"/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ослож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няется</w:t>
            </w:r>
            <w:proofErr w:type="spellEnd"/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личными негрубыми, но нередко стойкими 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нервнопсихи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ческими</w:t>
            </w:r>
            <w:proofErr w:type="spell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расстройствами (астеническими, 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церебрастеническими</w:t>
            </w:r>
            <w:proofErr w:type="spell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нев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ротическими</w:t>
            </w:r>
            <w:proofErr w:type="spell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неврозоподобными</w:t>
            </w:r>
            <w:proofErr w:type="spell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и др.), нарушающими 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интеллектуаль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работоспособность ребенка.</w:t>
            </w:r>
          </w:p>
        </w:tc>
      </w:tr>
      <w:tr w:rsidR="00FC12B7" w:rsidRPr="00FC12B7" w:rsidTr="00C47418">
        <w:tc>
          <w:tcPr>
            <w:tcW w:w="1526" w:type="dxa"/>
          </w:tcPr>
          <w:p w:rsidR="00FC12B7" w:rsidRPr="00FC12B7" w:rsidRDefault="00FC12B7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Дети с умственной отсталостью</w:t>
            </w:r>
          </w:p>
          <w:p w:rsidR="00FC12B7" w:rsidRPr="00FC12B7" w:rsidRDefault="00FC12B7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</w:tcPr>
          <w:p w:rsidR="00FC12B7" w:rsidRPr="00FC12B7" w:rsidRDefault="00FC12B7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Умственно отсталые дети - дети, имеющие стойкое, необратимое нарушение психического развития, прежде всего, </w:t>
            </w:r>
            <w:proofErr w:type="spellStart"/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интеллектуаль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, возникающее на ранних этапах онтогенеза вследствие 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нической</w:t>
            </w:r>
            <w:proofErr w:type="spell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недостаточности ЦНС.</w:t>
            </w:r>
          </w:p>
        </w:tc>
      </w:tr>
      <w:tr w:rsidR="00FC12B7" w:rsidRPr="00FC12B7" w:rsidTr="00C47418">
        <w:tc>
          <w:tcPr>
            <w:tcW w:w="1526" w:type="dxa"/>
          </w:tcPr>
          <w:p w:rsidR="00FC12B7" w:rsidRPr="00FC12B7" w:rsidRDefault="00FC12B7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Дети с </w:t>
            </w:r>
            <w:proofErr w:type="spellStart"/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множест</w:t>
            </w:r>
            <w:proofErr w:type="spellEnd"/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венными</w:t>
            </w:r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FC12B7" w:rsidRPr="00FC12B7" w:rsidRDefault="00FC12B7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</w:tcPr>
          <w:p w:rsidR="00FC12B7" w:rsidRPr="00FC12B7" w:rsidRDefault="00FC12B7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К множественным нарушениям детского развития относят сочетания двух или более психофизических нарушений (зрения, слуха, речи, </w:t>
            </w:r>
            <w:proofErr w:type="spellStart"/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умст</w:t>
            </w:r>
            <w:proofErr w:type="spellEnd"/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др.) у одного ребенка. Например, сочетание глухоты и слабовидения, сочетание умственной отсталости и слепоты, сочетание нарушения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двигательного аппарата и нарушений речи. В </w:t>
            </w:r>
            <w:proofErr w:type="spellStart"/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синонимов в литературе используются и другие термины: сложный дефект, сложные аномалии развития, сочетанные нарушения, 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рованные</w:t>
            </w:r>
            <w:proofErr w:type="spell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и, все более утверждающееся в последнее время, – сложная структура дефекта, сложная структура нарушения или 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жественное</w:t>
            </w:r>
            <w:proofErr w:type="spell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нарушение.</w:t>
            </w:r>
          </w:p>
        </w:tc>
      </w:tr>
      <w:tr w:rsidR="00FC12B7" w:rsidRPr="00FC12B7" w:rsidTr="00C47418">
        <w:tc>
          <w:tcPr>
            <w:tcW w:w="1526" w:type="dxa"/>
          </w:tcPr>
          <w:p w:rsidR="00FC12B7" w:rsidRPr="00FC12B7" w:rsidRDefault="00FC12B7" w:rsidP="00C4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аутизм </w:t>
            </w:r>
          </w:p>
        </w:tc>
        <w:tc>
          <w:tcPr>
            <w:tcW w:w="7722" w:type="dxa"/>
          </w:tcPr>
          <w:p w:rsidR="00FC12B7" w:rsidRPr="00FC12B7" w:rsidRDefault="00FC12B7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аутизм в настоящее время рассматривается как особый тип </w:t>
            </w:r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рушения</w:t>
            </w:r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психического развития. У всех детей с аутизмом нарушено </w:t>
            </w:r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proofErr w:type="spellEnd"/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коммуникации и социальных навыков. Общими для них являются аффективные проблемы и трудности становления активных взаимоотношений с динамично меняющейся средой, которые </w:t>
            </w:r>
            <w:proofErr w:type="spellStart"/>
            <w:proofErr w:type="gram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ляют</w:t>
            </w:r>
            <w:proofErr w:type="spellEnd"/>
            <w:proofErr w:type="gram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их установки на сохранение постоянства в окружающем и стерео</w:t>
            </w:r>
            <w:r w:rsidR="00C4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>типность</w:t>
            </w:r>
            <w:proofErr w:type="spellEnd"/>
            <w:r w:rsidRPr="00FC12B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поведения.</w:t>
            </w:r>
          </w:p>
        </w:tc>
      </w:tr>
    </w:tbl>
    <w:p w:rsidR="00A72D86" w:rsidRDefault="00A72D86"/>
    <w:p w:rsidR="00A72D86" w:rsidRDefault="00A72D86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</w:t>
      </w:r>
      <w:r w:rsidR="00FE1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«Детский сад № </w:t>
      </w:r>
      <w:r w:rsidR="004123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 «Березка»</w:t>
      </w: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города Белово»</w:t>
      </w:r>
    </w:p>
    <w:p w:rsidR="00FE1877" w:rsidRDefault="00FE1877" w:rsidP="00A72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A72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A72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A72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A72D8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E1877">
        <w:rPr>
          <w:rFonts w:ascii="Times New Roman" w:hAnsi="Times New Roman" w:cs="Times New Roman"/>
          <w:b/>
          <w:sz w:val="52"/>
          <w:szCs w:val="52"/>
        </w:rPr>
        <w:t>ДЕТИ С ОВЗ</w:t>
      </w:r>
    </w:p>
    <w:p w:rsidR="00FE1877" w:rsidRPr="00FE1877" w:rsidRDefault="00FE1877" w:rsidP="00FE1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FE1877" w:rsidRPr="00FE1877" w:rsidRDefault="00FE1877" w:rsidP="00A72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A72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123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123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123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Москалева</w:t>
      </w: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123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Алена Михайловна</w:t>
      </w: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FE1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</w:t>
      </w:r>
    </w:p>
    <w:p w:rsidR="00FE1877" w:rsidRDefault="00FE1877" w:rsidP="00F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A72D86" w:rsidRPr="0041234D" w:rsidRDefault="00A72D86" w:rsidP="00412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34D">
        <w:rPr>
          <w:rFonts w:ascii="Times New Roman" w:hAnsi="Times New Roman" w:cs="Times New Roman"/>
          <w:sz w:val="28"/>
          <w:szCs w:val="28"/>
        </w:rPr>
        <w:lastRenderedPageBreak/>
        <w:t xml:space="preserve">В понимании многих инвалидом является лицо, которое в силу тяжелого заболевания либо травмы имеет ограничения по здоровью, в частности, те же увечья, препятствующие, к примеру, передвижению или выполнению простейших бытовых движений. При этом с точки зрения закона, а именно </w:t>
      </w:r>
      <w:r w:rsidRPr="0041234D">
        <w:rPr>
          <w:rStyle w:val="a4"/>
          <w:rFonts w:ascii="Times New Roman" w:hAnsi="Times New Roman" w:cs="Times New Roman"/>
          <w:sz w:val="28"/>
          <w:szCs w:val="28"/>
        </w:rPr>
        <w:t>ст.1 ФЗ №181</w:t>
      </w:r>
      <w:r w:rsidRPr="0041234D">
        <w:rPr>
          <w:rFonts w:ascii="Times New Roman" w:hAnsi="Times New Roman" w:cs="Times New Roman"/>
          <w:sz w:val="28"/>
          <w:szCs w:val="28"/>
        </w:rPr>
        <w:t xml:space="preserve"> лицом с ограниченными возможностями считается гражданин, имеющий нарушения здоровья со стойкими функциями расстройства организма, в силу которых осуществление ряда повседневных действий невозможны либо затруднены.</w:t>
      </w:r>
    </w:p>
    <w:p w:rsidR="00A72D86" w:rsidRPr="0041234D" w:rsidRDefault="00A72D86" w:rsidP="0041234D">
      <w:pPr>
        <w:pStyle w:val="a6"/>
        <w:ind w:firstLine="708"/>
        <w:jc w:val="both"/>
        <w:rPr>
          <w:sz w:val="28"/>
          <w:szCs w:val="28"/>
        </w:rPr>
      </w:pPr>
      <w:r w:rsidRPr="0041234D">
        <w:rPr>
          <w:sz w:val="28"/>
          <w:szCs w:val="28"/>
        </w:rPr>
        <w:t>Оговоренные ограничения, как правило, проявляются в виде тяжкого заболевания, дефекта либо травмы, которая собственно и приводит к вышеописанным последствиям и ведет к сниженному уровню трудоспособности и даже жизнеобеспечению, а в ряде случаев требует не только посторонней помощи, но и  постоянной социальной реабилитации.</w:t>
      </w:r>
    </w:p>
    <w:p w:rsidR="00A72D86" w:rsidRPr="0041234D" w:rsidRDefault="00A72D86" w:rsidP="0041234D">
      <w:pPr>
        <w:pStyle w:val="a6"/>
        <w:ind w:firstLine="708"/>
        <w:jc w:val="both"/>
        <w:rPr>
          <w:sz w:val="28"/>
          <w:szCs w:val="28"/>
        </w:rPr>
      </w:pPr>
      <w:r w:rsidRPr="0041234D">
        <w:rPr>
          <w:sz w:val="28"/>
          <w:szCs w:val="28"/>
        </w:rPr>
        <w:t xml:space="preserve">Следует отметить, что понимание </w:t>
      </w:r>
      <w:hyperlink r:id="rId6" w:tgtFrame="_blank" w:history="1">
        <w:r w:rsidRPr="0041234D">
          <w:rPr>
            <w:rStyle w:val="a5"/>
            <w:color w:val="auto"/>
            <w:sz w:val="28"/>
            <w:szCs w:val="28"/>
          </w:rPr>
          <w:t>детской инвалидности</w:t>
        </w:r>
      </w:hyperlink>
      <w:r w:rsidRPr="0041234D">
        <w:rPr>
          <w:sz w:val="28"/>
          <w:szCs w:val="28"/>
        </w:rPr>
        <w:t xml:space="preserve"> в силу закона значительно отличается от повседневного восприятия рядовых граждан, которые видят только верхушку айсберга. А между тем, ограничения по здоровью у малыша имеют утвержденную законом классификацию по степени потери жизнеобеспечения и видам заболеваний, которые также закреплены нормативно. Ведь малыш может и не иметь внешних признаков заболеваний либо иных отклонений, в то время как в рамках закона его состояние здоровья будет относиться к </w:t>
      </w:r>
      <w:proofErr w:type="gramStart"/>
      <w:r w:rsidRPr="0041234D">
        <w:rPr>
          <w:sz w:val="28"/>
          <w:szCs w:val="28"/>
        </w:rPr>
        <w:t>критическому</w:t>
      </w:r>
      <w:proofErr w:type="gramEnd"/>
      <w:r w:rsidRPr="0041234D">
        <w:rPr>
          <w:sz w:val="28"/>
          <w:szCs w:val="28"/>
        </w:rPr>
        <w:t xml:space="preserve">, что собственно и потребует и проведения </w:t>
      </w:r>
      <w:hyperlink r:id="rId7" w:tgtFrame="_blank" w:history="1">
        <w:r w:rsidRPr="0041234D">
          <w:rPr>
            <w:rStyle w:val="a5"/>
            <w:color w:val="auto"/>
            <w:sz w:val="28"/>
            <w:szCs w:val="28"/>
          </w:rPr>
          <w:t>реабилитационных действий</w:t>
        </w:r>
      </w:hyperlink>
      <w:r w:rsidRPr="0041234D">
        <w:rPr>
          <w:sz w:val="28"/>
          <w:szCs w:val="28"/>
        </w:rPr>
        <w:t xml:space="preserve">, и предоставления </w:t>
      </w:r>
      <w:hyperlink r:id="rId8" w:tgtFrame="_blank" w:history="1">
        <w:r w:rsidRPr="0041234D">
          <w:rPr>
            <w:rStyle w:val="a5"/>
            <w:color w:val="auto"/>
            <w:sz w:val="28"/>
            <w:szCs w:val="28"/>
          </w:rPr>
          <w:t>социальных гарантий</w:t>
        </w:r>
      </w:hyperlink>
      <w:r w:rsidRPr="0041234D">
        <w:rPr>
          <w:sz w:val="28"/>
          <w:szCs w:val="28"/>
        </w:rPr>
        <w:t>.</w:t>
      </w:r>
    </w:p>
    <w:p w:rsidR="00A72D86" w:rsidRPr="0041234D" w:rsidRDefault="00A72D86" w:rsidP="004123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34D">
        <w:rPr>
          <w:rFonts w:ascii="Times New Roman" w:hAnsi="Times New Roman" w:cs="Times New Roman"/>
          <w:b/>
          <w:sz w:val="28"/>
          <w:szCs w:val="28"/>
        </w:rPr>
        <w:t>Законодательное регулирование вопроса</w:t>
      </w:r>
    </w:p>
    <w:p w:rsidR="00A72D86" w:rsidRPr="0041234D" w:rsidRDefault="00A72D86" w:rsidP="00412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инвалидности детей не является прерогативой только одной страны, к примеру, той же России, более того данный вопрос курируется на международном уровне посредством заключения соглашений и конвенций.</w:t>
      </w:r>
    </w:p>
    <w:p w:rsidR="00A72D86" w:rsidRPr="0041234D" w:rsidRDefault="00A72D86" w:rsidP="0041234D">
      <w:pPr>
        <w:spacing w:before="100" w:beforeAutospacing="1" w:after="4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в 2006 году принята </w:t>
      </w:r>
      <w:r w:rsidRPr="00412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Конвенция о правах инвалидов</w:t>
      </w: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которой утвержден ряд гарантий предоставляемых оговоренной категории.</w:t>
      </w:r>
    </w:p>
    <w:p w:rsidR="00A72D86" w:rsidRPr="0041234D" w:rsidRDefault="00A72D86" w:rsidP="0041234D">
      <w:pPr>
        <w:spacing w:before="100" w:beforeAutospacing="1" w:after="4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силу ст.7 Конвенции детки с ограниченными возможностями </w:t>
      </w:r>
      <w:r w:rsidRPr="00412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вправе рассчитывать </w:t>
      </w:r>
      <w:proofErr w:type="gramStart"/>
      <w:r w:rsidRPr="00412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2D86" w:rsidRPr="0041234D" w:rsidRDefault="00A72D86" w:rsidP="0041234D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свободы наравне с другими малышами, не имеющими проблем со здоровьем;</w:t>
      </w:r>
    </w:p>
    <w:p w:rsidR="00A72D86" w:rsidRPr="0041234D" w:rsidRDefault="00A72D86" w:rsidP="0041234D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первоочередное рассмотрение социально-бытовых проблем, которые возникают у крошек и их родителей;</w:t>
      </w:r>
    </w:p>
    <w:p w:rsidR="00A72D86" w:rsidRPr="0041234D" w:rsidRDefault="00A72D86" w:rsidP="0041234D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помощи от государства для облегчения возникших ограничений по здоровью;</w:t>
      </w:r>
    </w:p>
    <w:p w:rsidR="00A72D86" w:rsidRPr="0041234D" w:rsidRDefault="00A72D86" w:rsidP="0041234D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социальную защиту;</w:t>
      </w:r>
    </w:p>
    <w:p w:rsidR="00A72D86" w:rsidRPr="0041234D" w:rsidRDefault="00A72D86" w:rsidP="0041234D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надлежащих условий существования в социуме и возможность </w:t>
      </w:r>
      <w:hyperlink r:id="rId9" w:tgtFrame="_blank" w:history="1">
        <w:r w:rsidRPr="00412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адаптации</w:t>
        </w:r>
      </w:hyperlink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D86" w:rsidRPr="0041234D" w:rsidRDefault="00A72D86" w:rsidP="0041234D">
      <w:pPr>
        <w:spacing w:before="100" w:beforeAutospacing="1" w:after="4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во исполнение норм, закрепленных в Конвенции, в России принят ряд актов, которые подразумевают предоставление деткам-инвалидам не только вышеперечисленных свобод, но и ряд социальных льгот и гарантий.</w:t>
      </w:r>
    </w:p>
    <w:p w:rsidR="00A72D86" w:rsidRPr="0041234D" w:rsidRDefault="00A72D86" w:rsidP="0041234D">
      <w:pPr>
        <w:spacing w:before="100" w:beforeAutospacing="1" w:after="4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в силу ФЗ №124 малышам с ограниченными возможностями </w:t>
      </w:r>
      <w:r w:rsidRPr="00412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гарантировано</w:t>
      </w: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2D86" w:rsidRPr="0041234D" w:rsidRDefault="00A72D86" w:rsidP="0041234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медицинское обслуживание;</w:t>
      </w:r>
    </w:p>
    <w:p w:rsidR="00A72D86" w:rsidRPr="0041234D" w:rsidRDefault="0041234D" w:rsidP="0041234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A72D86" w:rsidRPr="00412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получение образования</w:t>
        </w:r>
      </w:hyperlink>
      <w:r w:rsidR="00A72D86"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уровней </w:t>
      </w:r>
      <w:proofErr w:type="gramStart"/>
      <w:r w:rsidR="00A72D86"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A72D86"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до профессионального;</w:t>
      </w:r>
    </w:p>
    <w:p w:rsidR="00A72D86" w:rsidRPr="0041234D" w:rsidRDefault="00A72D86" w:rsidP="0041234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помощь;</w:t>
      </w:r>
    </w:p>
    <w:p w:rsidR="00A72D86" w:rsidRPr="0041234D" w:rsidRDefault="00A72D86" w:rsidP="0041234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защита;</w:t>
      </w:r>
    </w:p>
    <w:p w:rsidR="00A72D86" w:rsidRPr="0041234D" w:rsidRDefault="00A72D86" w:rsidP="0041234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социальных льгот направленных на полноценную адаптацию малыша в социуме.</w:t>
      </w:r>
    </w:p>
    <w:p w:rsidR="00A72D86" w:rsidRPr="0041234D" w:rsidRDefault="00A72D86" w:rsidP="0041234D">
      <w:pPr>
        <w:spacing w:before="100" w:beforeAutospacing="1" w:after="150" w:line="75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ОВЗ</w:t>
      </w:r>
    </w:p>
    <w:p w:rsidR="00A72D86" w:rsidRPr="0041234D" w:rsidRDefault="00A72D86" w:rsidP="0041234D">
      <w:pPr>
        <w:spacing w:before="100" w:beforeAutospacing="1" w:after="4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многие люди имеют проблемы со здоровьем, которые далеко не всегда оканчиваются </w:t>
      </w:r>
      <w:hyperlink r:id="rId11" w:tgtFrame="_blank" w:history="1">
        <w:r w:rsidRPr="00412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получением инвалидности</w:t>
        </w:r>
      </w:hyperlink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учитывая, что для установления данного вида ограничения, должен быть соблюден ряд характеристик. Так в силу норм Приказа Минтруда №1024н ограничения по здоровью устанавливаются при полной либо частичной потере жизнеобеспечения, причем со стойким расстройством функций организма, </w:t>
      </w:r>
      <w:r w:rsidRPr="00412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классифицируемым по определенным степеням</w:t>
      </w: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D86" w:rsidRPr="0041234D" w:rsidRDefault="00A72D86" w:rsidP="0041234D">
      <w:pPr>
        <w:spacing w:before="100" w:beforeAutospacing="1" w:after="4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частности:</w:t>
      </w:r>
    </w:p>
    <w:p w:rsidR="00A72D86" w:rsidRPr="0041234D" w:rsidRDefault="00A72D86" w:rsidP="0041234D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степень – стойкие нарушения, но не значительные до 30%</w:t>
      </w:r>
    </w:p>
    <w:p w:rsidR="00A72D86" w:rsidRPr="0041234D" w:rsidRDefault="00A72D86" w:rsidP="0041234D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стойкие нарушения, но умеренные до 60%</w:t>
      </w:r>
    </w:p>
    <w:p w:rsidR="00A72D86" w:rsidRPr="0041234D" w:rsidRDefault="00A72D86" w:rsidP="0041234D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стойкие нарушения до 80%</w:t>
      </w:r>
    </w:p>
    <w:p w:rsidR="00A72D86" w:rsidRPr="0041234D" w:rsidRDefault="00A72D86" w:rsidP="0041234D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значительные нарушения до 100%.</w:t>
      </w:r>
    </w:p>
    <w:p w:rsidR="00A72D86" w:rsidRPr="0041234D" w:rsidRDefault="00A72D86" w:rsidP="0041234D">
      <w:pPr>
        <w:spacing w:before="100" w:beforeAutospacing="1" w:after="4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ходе определения степени в качестве оценки к учету принимаются </w:t>
      </w:r>
      <w:r w:rsidRPr="00412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 критерии</w:t>
      </w: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2D86" w:rsidRPr="0041234D" w:rsidRDefault="00A72D86" w:rsidP="0041234D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психологических функций, а именно ориентация, интеллект, восприятие, эмоции;</w:t>
      </w:r>
    </w:p>
    <w:p w:rsidR="00A72D86" w:rsidRPr="0041234D" w:rsidRDefault="00A72D86" w:rsidP="0041234D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вербальные функции, такие как способность разговаривать;</w:t>
      </w:r>
    </w:p>
    <w:p w:rsidR="00A72D86" w:rsidRPr="0041234D" w:rsidRDefault="00A72D86" w:rsidP="0041234D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сенсорные функции, в частности слух, зрение;</w:t>
      </w:r>
    </w:p>
    <w:p w:rsidR="00A72D86" w:rsidRPr="0041234D" w:rsidRDefault="00A72D86" w:rsidP="0041234D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нейромышечные функции, а именно способность двигаться и воспроизводить различные бытовые действия;</w:t>
      </w:r>
    </w:p>
    <w:p w:rsidR="00A72D86" w:rsidRPr="0041234D" w:rsidRDefault="00A72D86" w:rsidP="0041234D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функций внутренних органов, к примеру, </w:t>
      </w:r>
      <w:proofErr w:type="gramStart"/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легких, почек, печени;</w:t>
      </w:r>
    </w:p>
    <w:p w:rsidR="00A72D86" w:rsidRPr="0041234D" w:rsidRDefault="00A72D86" w:rsidP="0041234D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эндокринной или иммунной системы;</w:t>
      </w:r>
    </w:p>
    <w:p w:rsidR="00A72D86" w:rsidRPr="0041234D" w:rsidRDefault="00A72D86" w:rsidP="0041234D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дефекты.</w:t>
      </w:r>
    </w:p>
    <w:p w:rsidR="00A72D86" w:rsidRPr="0041234D" w:rsidRDefault="00A72D86" w:rsidP="0041234D">
      <w:pPr>
        <w:spacing w:before="100" w:beforeAutospacing="1" w:after="4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целом </w:t>
      </w:r>
      <w:r w:rsidRPr="00412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оценке подвергаются</w:t>
      </w: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параметры:</w:t>
      </w:r>
    </w:p>
    <w:p w:rsidR="00A72D86" w:rsidRPr="0041234D" w:rsidRDefault="00A72D86" w:rsidP="0041234D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самообслуживание;</w:t>
      </w:r>
    </w:p>
    <w:p w:rsidR="00A72D86" w:rsidRPr="0041234D" w:rsidRDefault="00A72D86" w:rsidP="0041234D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передвижение;</w:t>
      </w:r>
    </w:p>
    <w:p w:rsidR="00A72D86" w:rsidRPr="0041234D" w:rsidRDefault="00A72D86" w:rsidP="0041234D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координация;</w:t>
      </w:r>
    </w:p>
    <w:p w:rsidR="00A72D86" w:rsidRPr="0041234D" w:rsidRDefault="00A72D86" w:rsidP="0041234D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ориентирование;</w:t>
      </w:r>
    </w:p>
    <w:p w:rsidR="00A72D86" w:rsidRPr="0041234D" w:rsidRDefault="00A72D86" w:rsidP="0041234D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обучение;</w:t>
      </w:r>
    </w:p>
    <w:p w:rsidR="00A72D86" w:rsidRPr="0041234D" w:rsidRDefault="00A72D86" w:rsidP="0041234D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собственным поведением;</w:t>
      </w:r>
    </w:p>
    <w:p w:rsidR="00A72D86" w:rsidRPr="0041234D" w:rsidRDefault="00A72D86" w:rsidP="0041234D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адекватно оценивать и воспринимать окружающую среду.</w:t>
      </w:r>
    </w:p>
    <w:p w:rsidR="00A72D86" w:rsidRPr="0041234D" w:rsidRDefault="00A72D86" w:rsidP="0041234D">
      <w:pPr>
        <w:spacing w:before="100" w:beforeAutospacing="1" w:after="150" w:line="750" w:lineRule="atLeast"/>
        <w:ind w:firstLine="45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и привилегии</w:t>
      </w:r>
    </w:p>
    <w:p w:rsidR="00A72D86" w:rsidRPr="0041234D" w:rsidRDefault="00A72D86" w:rsidP="0041234D">
      <w:pPr>
        <w:spacing w:before="100" w:beforeAutospacing="1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инвалидности у малыша зачастую является достаточно тяжелой ношей для его родителей, именно поэтому с целью оказания помощи и облегчения бремени для семей, воспитывающих детей с ограниченными возможностями, а также для самих малышей предусмотрен </w:t>
      </w:r>
      <w:r w:rsidRPr="00412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 льгот и гарантий</w:t>
      </w: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частности:</w:t>
      </w:r>
    </w:p>
    <w:p w:rsidR="00A72D86" w:rsidRPr="0041234D" w:rsidRDefault="00A72D86" w:rsidP="0041234D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индивидуальной программы реабилитации за счет медицинской организации;</w:t>
      </w:r>
    </w:p>
    <w:p w:rsidR="00A72D86" w:rsidRPr="0041234D" w:rsidRDefault="00A72D86" w:rsidP="0041234D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оказание медпомощи в пределах стандартной программы с предоставлением лекарственных препаратов;</w:t>
      </w:r>
    </w:p>
    <w:p w:rsidR="00A72D86" w:rsidRPr="0041234D" w:rsidRDefault="00A72D86" w:rsidP="0041234D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деток протезами, колясками и иными вспомогательными приборами бесплатно, а при необходимости в приобретении дополнительных средств, со скидкой в 70%;</w:t>
      </w:r>
    </w:p>
    <w:p w:rsidR="00A72D86" w:rsidRPr="0041234D" w:rsidRDefault="00A72D86" w:rsidP="0041234D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к социальной инфраструктуре посредством создания вспомогательных механизмов, тех же поручней и подъемников;</w:t>
      </w:r>
    </w:p>
    <w:p w:rsidR="00A72D86" w:rsidRPr="0041234D" w:rsidRDefault="00A72D86" w:rsidP="0041234D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всех видов информации, которая требуется для обеспечения жизнедеятельности ребенка-инвалида;</w:t>
      </w:r>
    </w:p>
    <w:p w:rsidR="00A72D86" w:rsidRPr="0041234D" w:rsidRDefault="00A72D86" w:rsidP="0041234D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получения образования всех уровней, причем не только в </w:t>
      </w:r>
      <w:hyperlink r:id="rId12" w:tgtFrame="_blank" w:history="1">
        <w:r w:rsidRPr="00412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специально созданных образовательных учреждениях</w:t>
        </w:r>
      </w:hyperlink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hyperlink r:id="rId13" w:tgtFrame="_blank" w:history="1">
        <w:r w:rsidRPr="00412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дому</w:t>
        </w:r>
      </w:hyperlink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D86" w:rsidRPr="0041234D" w:rsidRDefault="00A72D86" w:rsidP="0041234D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социально-бытового обслуживания;</w:t>
      </w:r>
    </w:p>
    <w:p w:rsidR="00A72D86" w:rsidRPr="0041234D" w:rsidRDefault="00A72D86" w:rsidP="0041234D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материальная поддержка;</w:t>
      </w:r>
    </w:p>
    <w:p w:rsidR="00A72D86" w:rsidRPr="0041234D" w:rsidRDefault="00A72D86" w:rsidP="0041234D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льготная политика в жилищной сфере, подразумевающая улучшение условий проживания и </w:t>
      </w:r>
      <w:hyperlink r:id="rId14" w:tgtFrame="_blank" w:history="1">
        <w:r w:rsidRPr="00412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скидки при оплате коммунальных услуг</w:t>
        </w:r>
      </w:hyperlink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D86" w:rsidRPr="0041234D" w:rsidRDefault="0041234D" w:rsidP="0041234D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A72D86" w:rsidRPr="00412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налоговые вычеты</w:t>
        </w:r>
      </w:hyperlink>
      <w:r w:rsidR="00A72D86"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D86" w:rsidRPr="0041234D" w:rsidRDefault="00A72D86" w:rsidP="0041234D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льготные</w:t>
      </w:r>
      <w:bookmarkStart w:id="0" w:name="_GoBack"/>
      <w:bookmarkEnd w:id="0"/>
      <w:r w:rsidRP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при кредитовании развития семейного бизнеса.</w:t>
      </w:r>
    </w:p>
    <w:p w:rsidR="00A72D86" w:rsidRPr="0041234D" w:rsidRDefault="00A72D86" w:rsidP="0041234D">
      <w:pPr>
        <w:pStyle w:val="2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1234D">
        <w:rPr>
          <w:rFonts w:ascii="Times New Roman" w:hAnsi="Times New Roman"/>
          <w:b/>
          <w:color w:val="auto"/>
          <w:sz w:val="28"/>
          <w:szCs w:val="28"/>
        </w:rPr>
        <w:t>Проблемы, связанные с развитием и адаптацией</w:t>
      </w:r>
    </w:p>
    <w:p w:rsidR="00A72D86" w:rsidRPr="0041234D" w:rsidRDefault="00A72D86" w:rsidP="0041234D">
      <w:pPr>
        <w:pStyle w:val="a6"/>
        <w:ind w:firstLine="708"/>
        <w:jc w:val="both"/>
        <w:rPr>
          <w:sz w:val="28"/>
          <w:szCs w:val="28"/>
        </w:rPr>
      </w:pPr>
      <w:r w:rsidRPr="0041234D">
        <w:rPr>
          <w:sz w:val="28"/>
          <w:szCs w:val="28"/>
        </w:rPr>
        <w:t xml:space="preserve">Адаптация деток с ограниченными возможностями является долгим и трудоемким процессом, который был бы невозможен без социальной поддержки, оказываемой на государственном уровне. И, тем не менее, даже при наличии оговоренной помощи, проблемы все же есть. В частности, самым острым вопросом является </w:t>
      </w:r>
      <w:r w:rsidRPr="0041234D">
        <w:rPr>
          <w:rStyle w:val="a4"/>
          <w:sz w:val="28"/>
          <w:szCs w:val="28"/>
        </w:rPr>
        <w:t>недостаток финансирования</w:t>
      </w:r>
      <w:r w:rsidRPr="0041234D">
        <w:rPr>
          <w:sz w:val="28"/>
          <w:szCs w:val="28"/>
        </w:rPr>
        <w:t xml:space="preserve"> для создания оптимальных условий жизнеобеспечения детей именно в социуме.</w:t>
      </w:r>
    </w:p>
    <w:p w:rsidR="00A72D86" w:rsidRPr="0041234D" w:rsidRDefault="00A72D86" w:rsidP="0041234D">
      <w:pPr>
        <w:pStyle w:val="a6"/>
        <w:ind w:firstLine="708"/>
        <w:jc w:val="both"/>
        <w:rPr>
          <w:sz w:val="28"/>
          <w:szCs w:val="28"/>
        </w:rPr>
      </w:pPr>
      <w:r w:rsidRPr="0041234D">
        <w:rPr>
          <w:sz w:val="28"/>
          <w:szCs w:val="28"/>
        </w:rPr>
        <w:t>То есть в пределах школы либо медицинского центра их потребности учтены, а вот за их пределами далеко не всегда. То есть во многих городах отсутствуют поручни либо пандусы при входе в метро или другие виды общественного транспорта. А ведь детки с ограниченными возможностями требуют не только обучения, но и банального общения со сверстниками и прогулок на свежем воздухе? в частности в парке, к которому добраться достаточно сложно.</w:t>
      </w:r>
    </w:p>
    <w:p w:rsidR="00A72D86" w:rsidRPr="0041234D" w:rsidRDefault="00A72D86" w:rsidP="0041234D">
      <w:pPr>
        <w:pStyle w:val="a6"/>
        <w:ind w:firstLine="708"/>
        <w:jc w:val="both"/>
        <w:rPr>
          <w:sz w:val="28"/>
          <w:szCs w:val="28"/>
        </w:rPr>
      </w:pPr>
      <w:r w:rsidRPr="0041234D">
        <w:rPr>
          <w:sz w:val="28"/>
          <w:szCs w:val="28"/>
        </w:rPr>
        <w:t xml:space="preserve">Также еще одной проблемой является </w:t>
      </w:r>
      <w:r w:rsidRPr="0041234D">
        <w:rPr>
          <w:rStyle w:val="a4"/>
          <w:sz w:val="28"/>
          <w:szCs w:val="28"/>
        </w:rPr>
        <w:t>культурное воспитание рядовых граждан</w:t>
      </w:r>
      <w:r w:rsidRPr="0041234D">
        <w:rPr>
          <w:sz w:val="28"/>
          <w:szCs w:val="28"/>
        </w:rPr>
        <w:t>, не обладающих достаточным пониманием потребностей детей-инвалидов, а также зачастую не имеющих способность проявить сочувствие и понимание в отношении малышей. А ведь детки с ограниченными возможностями являются самыми храбрыми людьми на свете, учитывая, что им приходится ежедневно вести борьбу не только с повседневным миром, но и с собственным организмом за право жить и полноценно наслаждаться прелестью окружающего мира.</w:t>
      </w:r>
    </w:p>
    <w:p w:rsidR="00A72D86" w:rsidRPr="0041234D" w:rsidRDefault="00A72D86" w:rsidP="0041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877" w:rsidRPr="0041234D" w:rsidRDefault="00FE1877" w:rsidP="0041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877" w:rsidRPr="0041234D" w:rsidRDefault="00FE1877" w:rsidP="0041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877" w:rsidRPr="0041234D" w:rsidRDefault="00FE1877" w:rsidP="0041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877" w:rsidRPr="0041234D" w:rsidRDefault="00FE1877" w:rsidP="0041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877" w:rsidRPr="0041234D" w:rsidRDefault="00FE1877" w:rsidP="00412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877" w:rsidRPr="0041234D" w:rsidRDefault="00FE1877" w:rsidP="004123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1877" w:rsidRPr="0041234D" w:rsidSect="006C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73E2"/>
    <w:multiLevelType w:val="multilevel"/>
    <w:tmpl w:val="D48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4B3F98"/>
    <w:multiLevelType w:val="multilevel"/>
    <w:tmpl w:val="B9F2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257CAD"/>
    <w:multiLevelType w:val="multilevel"/>
    <w:tmpl w:val="96E4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1777AF"/>
    <w:multiLevelType w:val="multilevel"/>
    <w:tmpl w:val="821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2C35CC"/>
    <w:multiLevelType w:val="multilevel"/>
    <w:tmpl w:val="2FDE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184534"/>
    <w:multiLevelType w:val="multilevel"/>
    <w:tmpl w:val="148A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2B7"/>
    <w:rsid w:val="002178D7"/>
    <w:rsid w:val="0041234D"/>
    <w:rsid w:val="006C2304"/>
    <w:rsid w:val="00A72D86"/>
    <w:rsid w:val="00B94F09"/>
    <w:rsid w:val="00C47418"/>
    <w:rsid w:val="00FB709A"/>
    <w:rsid w:val="00FC12B7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04"/>
  </w:style>
  <w:style w:type="paragraph" w:styleId="2">
    <w:name w:val="heading 2"/>
    <w:basedOn w:val="a"/>
    <w:link w:val="20"/>
    <w:uiPriority w:val="9"/>
    <w:qFormat/>
    <w:rsid w:val="00A72D86"/>
    <w:pPr>
      <w:spacing w:before="100" w:beforeAutospacing="1" w:after="150" w:line="750" w:lineRule="atLeast"/>
      <w:outlineLvl w:val="1"/>
    </w:pPr>
    <w:rPr>
      <w:rFonts w:ascii="Roboto" w:eastAsia="Times New Roman" w:hAnsi="Roboto" w:cs="Times New Roman"/>
      <w:color w:val="474747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2D86"/>
    <w:rPr>
      <w:b/>
      <w:bCs/>
    </w:rPr>
  </w:style>
  <w:style w:type="character" w:styleId="a5">
    <w:name w:val="Hyperlink"/>
    <w:basedOn w:val="a0"/>
    <w:uiPriority w:val="99"/>
    <w:semiHidden/>
    <w:unhideWhenUsed/>
    <w:rsid w:val="00A72D86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A72D86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D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2D86"/>
    <w:rPr>
      <w:rFonts w:ascii="Roboto" w:eastAsia="Times New Roman" w:hAnsi="Roboto" w:cs="Times New Roman"/>
      <w:color w:val="474747"/>
      <w:sz w:val="60"/>
      <w:szCs w:val="6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obie-help.ru/subsidii/semeynye/gosudarstvennaja-socialnaja-pomosh.html" TargetMode="External"/><Relationship Id="rId13" Type="http://schemas.openxmlformats.org/officeDocument/2006/relationships/hyperlink" Target="http://posobie-help.ru/subsidii/lgoty-invalidam/distancionnaja-shkol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sobie-help.ru/subsidii/lgoty-invalidam/reabilitacija-detej-invalidov.html" TargetMode="External"/><Relationship Id="rId12" Type="http://schemas.openxmlformats.org/officeDocument/2006/relationships/hyperlink" Target="http://posobie-help.ru/subsidii/lgoty-invalidam/shkola-dlya-detej-s-ogranichennymi-vozmozhnostyami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osobie-help.ru/fss/invalidam/oformlenie-invalidnosti-rebenku.html" TargetMode="External"/><Relationship Id="rId11" Type="http://schemas.openxmlformats.org/officeDocument/2006/relationships/hyperlink" Target="http://posobie-help.ru/fss/invalidam/dokumenti-dlya-mse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sobie-help.ru/nalogi-i-zakony/nalogovye-vychety/ponyatie-nalogovogo-vycheta.html" TargetMode="External"/><Relationship Id="rId10" Type="http://schemas.openxmlformats.org/officeDocument/2006/relationships/hyperlink" Target="http://posobie-help.ru/subsidii/obrazovanie/detiam-invalid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sobie-help.ru/subsidii/lgoty-invalidam/socialnaja-adaptacija-detej.html" TargetMode="External"/><Relationship Id="rId14" Type="http://schemas.openxmlformats.org/officeDocument/2006/relationships/hyperlink" Target="http://posobie-help.ru/subsidii/nedvizhimost/komu-polozhena-subsidiya-zhk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садик</cp:lastModifiedBy>
  <cp:revision>4</cp:revision>
  <cp:lastPrinted>2017-10-18T04:22:00Z</cp:lastPrinted>
  <dcterms:created xsi:type="dcterms:W3CDTF">2017-10-18T01:14:00Z</dcterms:created>
  <dcterms:modified xsi:type="dcterms:W3CDTF">2017-10-18T04:23:00Z</dcterms:modified>
</cp:coreProperties>
</file>