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9" w:rsidRPr="009C4BE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BE9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2F5B69" w:rsidRPr="009C4BE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BE9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E9">
        <w:rPr>
          <w:rFonts w:ascii="Times New Roman" w:hAnsi="Times New Roman" w:cs="Times New Roman"/>
          <w:sz w:val="28"/>
          <w:szCs w:val="28"/>
        </w:rPr>
        <w:t>62 «Бер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BE9">
        <w:rPr>
          <w:rFonts w:ascii="Times New Roman" w:hAnsi="Times New Roman" w:cs="Times New Roman"/>
          <w:sz w:val="28"/>
          <w:szCs w:val="28"/>
        </w:rPr>
        <w:t>зка» комбинированного вида города Белово»</w:t>
      </w:r>
    </w:p>
    <w:p w:rsidR="002F5B6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69" w:rsidRPr="009C4BE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Дидактическая игра</w:t>
      </w:r>
      <w:r w:rsidRPr="009C4BE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как средство формирования элементарных математических представлений </w:t>
      </w:r>
    </w:p>
    <w:p w:rsidR="002F5B69" w:rsidRPr="009C4BE9" w:rsidRDefault="002F5B69" w:rsidP="002F5B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дошкольников </w:t>
      </w: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BE9">
        <w:rPr>
          <w:rFonts w:ascii="Times New Roman" w:hAnsi="Times New Roman" w:cs="Times New Roman"/>
          <w:sz w:val="28"/>
          <w:szCs w:val="28"/>
        </w:rPr>
        <w:t>Описание опыта работы</w:t>
      </w: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Pr="009C4BE9" w:rsidRDefault="002F5B69" w:rsidP="002F5B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B69" w:rsidRDefault="002F5B69" w:rsidP="002F5B6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B69" w:rsidRDefault="002F5B69" w:rsidP="002F5B6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B69" w:rsidRPr="00B344EE" w:rsidRDefault="002F5B69" w:rsidP="002F5B6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44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F5B69" w:rsidRDefault="002F5B69" w:rsidP="002F5B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B69" w:rsidRDefault="002F5B69" w:rsidP="002F5B6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73E12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5B69">
        <w:rPr>
          <w:sz w:val="28"/>
          <w:szCs w:val="28"/>
        </w:rPr>
        <w:t>Дидактические игры по формированию элементарных математических представлений у детей дошкольного возраста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5B69">
        <w:rPr>
          <w:sz w:val="28"/>
          <w:szCs w:val="28"/>
        </w:rPr>
        <w:t>1.1. Элементы дидактической игры</w:t>
      </w:r>
      <w:r>
        <w:rPr>
          <w:sz w:val="28"/>
          <w:szCs w:val="28"/>
        </w:rPr>
        <w:t>…………………………………………</w:t>
      </w:r>
      <w:r w:rsidR="00EE7ACD">
        <w:rPr>
          <w:sz w:val="28"/>
          <w:szCs w:val="28"/>
        </w:rPr>
        <w:t>..4</w:t>
      </w:r>
    </w:p>
    <w:p w:rsidR="002F5B69" w:rsidRDefault="002F5B69" w:rsidP="002F5B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5B69">
        <w:rPr>
          <w:sz w:val="28"/>
          <w:szCs w:val="28"/>
        </w:rPr>
        <w:t>1.2. Значение и место дидактических игр</w:t>
      </w:r>
      <w:r>
        <w:rPr>
          <w:sz w:val="28"/>
          <w:szCs w:val="28"/>
        </w:rPr>
        <w:t xml:space="preserve"> для детей </w:t>
      </w:r>
      <w:r w:rsidR="009365EB">
        <w:rPr>
          <w:sz w:val="28"/>
          <w:szCs w:val="28"/>
        </w:rPr>
        <w:t>младшего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возраста…………………………</w:t>
      </w:r>
      <w:r w:rsidR="009365EB">
        <w:rPr>
          <w:sz w:val="28"/>
          <w:szCs w:val="28"/>
        </w:rPr>
        <w:t>………….</w:t>
      </w:r>
      <w:r>
        <w:rPr>
          <w:sz w:val="28"/>
          <w:szCs w:val="28"/>
        </w:rPr>
        <w:t>……………</w:t>
      </w:r>
      <w:r w:rsidR="00EE7ACD">
        <w:rPr>
          <w:sz w:val="28"/>
          <w:szCs w:val="28"/>
        </w:rPr>
        <w:t>………………...7</w:t>
      </w:r>
    </w:p>
    <w:p w:rsidR="002F5B69" w:rsidRDefault="002F5B69" w:rsidP="002F5B6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5B69">
        <w:rPr>
          <w:rFonts w:ascii="Times New Roman" w:hAnsi="Times New Roman" w:cs="Times New Roman"/>
          <w:sz w:val="28"/>
          <w:szCs w:val="28"/>
        </w:rPr>
        <w:t>. Опыт работы по применению дидактической игры для математического развития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="00EE7ACD">
        <w:rPr>
          <w:rFonts w:ascii="Times New Roman" w:hAnsi="Times New Roman" w:cs="Times New Roman"/>
          <w:sz w:val="28"/>
          <w:szCs w:val="28"/>
        </w:rPr>
        <w:t>……</w:t>
      </w:r>
      <w:r w:rsidR="009365EB">
        <w:rPr>
          <w:rFonts w:ascii="Times New Roman" w:hAnsi="Times New Roman" w:cs="Times New Roman"/>
          <w:sz w:val="28"/>
          <w:szCs w:val="28"/>
        </w:rPr>
        <w:t>…………</w:t>
      </w:r>
      <w:r w:rsidR="00EE7ACD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755883">
        <w:rPr>
          <w:rFonts w:ascii="Times New Roman" w:hAnsi="Times New Roman" w:cs="Times New Roman"/>
          <w:sz w:val="28"/>
          <w:szCs w:val="28"/>
        </w:rPr>
        <w:t>.12</w:t>
      </w:r>
    </w:p>
    <w:p w:rsidR="002F5B69" w:rsidRDefault="002F5B69" w:rsidP="002F5B6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Литература……………………………………………………………………….</w:t>
      </w:r>
      <w:r w:rsidR="00231A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69" w:rsidRDefault="002F5B69" w:rsidP="002F5B6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756205">
        <w:rPr>
          <w:rFonts w:ascii="Times New Roman" w:hAnsi="Times New Roman" w:cs="Times New Roman"/>
          <w:sz w:val="28"/>
          <w:szCs w:val="28"/>
        </w:rPr>
        <w:t>жения……………………………………………………………...………24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31A2B" w:rsidRDefault="00231A2B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B69" w:rsidRPr="00EE7ACD" w:rsidRDefault="002F5B69" w:rsidP="002F5B69">
      <w:pPr>
        <w:shd w:val="clear" w:color="auto" w:fill="FFFFFF"/>
        <w:tabs>
          <w:tab w:val="left" w:pos="381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E7ACD">
        <w:rPr>
          <w:rFonts w:ascii="Times New Roman" w:eastAsia="Times New Roman" w:hAnsi="Times New Roman" w:cs="Times New Roman"/>
          <w:b/>
          <w:sz w:val="32"/>
          <w:szCs w:val="32"/>
        </w:rPr>
        <w:t>Введение</w:t>
      </w:r>
    </w:p>
    <w:p w:rsidR="002F5B69" w:rsidRDefault="002F5B69" w:rsidP="002F5B6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Актуальность темы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Детские сады учитывают этот интерес и пытаются расширить знания детей в этой области. Однако знакомство с содержанием этих понятий и формированием элементарных математических представлений не всегда систематично, и зачастую, хочется желать лучшего.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младших дошкольников, частью которого является математическое развитие.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Главная задача дошкольного учреждения в области обучения состоит в том, чтобы, начиная с раннего возраста, наряду с передачей детям знаний, умений и навыков формировать определенный уровень мыслительных способностей, готовить ребенка физически и психически к умственной работе. В решении этой задачи существенную помощь и могут оказать дидактические игры.</w:t>
      </w:r>
    </w:p>
    <w:p w:rsid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Default="00EE7ACD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E7ACD" w:rsidRPr="00EE7ACD" w:rsidRDefault="00EE7ACD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E7ACD">
        <w:rPr>
          <w:b/>
          <w:sz w:val="32"/>
          <w:szCs w:val="32"/>
        </w:rPr>
        <w:lastRenderedPageBreak/>
        <w:t>1.</w:t>
      </w:r>
      <w:r w:rsidR="002F5B69" w:rsidRPr="00EE7ACD">
        <w:rPr>
          <w:b/>
          <w:sz w:val="32"/>
          <w:szCs w:val="32"/>
        </w:rPr>
        <w:t xml:space="preserve"> Дидактические игры по формированию</w:t>
      </w:r>
    </w:p>
    <w:p w:rsidR="00EE7ACD" w:rsidRPr="00EE7ACD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E7ACD">
        <w:rPr>
          <w:b/>
          <w:sz w:val="32"/>
          <w:szCs w:val="32"/>
        </w:rPr>
        <w:t>элементарных математических представлений</w:t>
      </w:r>
    </w:p>
    <w:p w:rsidR="002F5B69" w:rsidRPr="00EE7ACD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E7ACD">
        <w:rPr>
          <w:b/>
          <w:sz w:val="32"/>
          <w:szCs w:val="32"/>
        </w:rPr>
        <w:t xml:space="preserve">у детей </w:t>
      </w:r>
      <w:r w:rsidR="00EE7ACD" w:rsidRPr="00EE7ACD">
        <w:rPr>
          <w:b/>
          <w:sz w:val="32"/>
          <w:szCs w:val="32"/>
        </w:rPr>
        <w:t>дошкольного возраста</w:t>
      </w:r>
    </w:p>
    <w:p w:rsidR="00EE7ACD" w:rsidRDefault="00EE7ACD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Pr="00EE7ACD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7ACD">
        <w:rPr>
          <w:b/>
          <w:sz w:val="28"/>
          <w:szCs w:val="28"/>
        </w:rPr>
        <w:t>1.1. Элементы дидактической игры.</w:t>
      </w:r>
    </w:p>
    <w:p w:rsidR="00EE7ACD" w:rsidRDefault="00EE7ACD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а) с игрушками и предметами;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б) настолько - печатные;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в) словесные;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г) игры с геометрическими фигурами;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5B69">
        <w:rPr>
          <w:sz w:val="28"/>
          <w:szCs w:val="28"/>
        </w:rPr>
        <w:t>д</w:t>
      </w:r>
      <w:proofErr w:type="spellEnd"/>
      <w:r w:rsidRPr="002F5B69">
        <w:rPr>
          <w:sz w:val="28"/>
          <w:szCs w:val="28"/>
        </w:rPr>
        <w:t>) игры на ориентировку в пространстве;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е) игры на логическое мышление.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Каждая дидактическая игра включает в себя несколько элементов, а именно: дидактическую задачу, содержание, правила, игровые действия и результат. Основным элементом дидактической игры является дидактическая задача. Она тесно связана с программой непосредственно образовательной деятельности. Все остальные элементы подчинены этой задаче и обеспечивают ее выполнение.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EE7ACD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Детям </w:t>
      </w:r>
      <w:r w:rsidR="00EE7ACD">
        <w:rPr>
          <w:sz w:val="28"/>
          <w:szCs w:val="28"/>
        </w:rPr>
        <w:t xml:space="preserve">  </w:t>
      </w:r>
      <w:r w:rsidRPr="002F5B69">
        <w:rPr>
          <w:sz w:val="28"/>
          <w:szCs w:val="28"/>
        </w:rPr>
        <w:t>младшего</w:t>
      </w:r>
      <w:r w:rsidR="00EE7ACD">
        <w:rPr>
          <w:sz w:val="28"/>
          <w:szCs w:val="28"/>
        </w:rPr>
        <w:t xml:space="preserve">   </w:t>
      </w:r>
      <w:r w:rsidRPr="002F5B69">
        <w:rPr>
          <w:sz w:val="28"/>
          <w:szCs w:val="28"/>
        </w:rPr>
        <w:t>дошкольного</w:t>
      </w:r>
      <w:r w:rsidR="00EE7ACD">
        <w:rPr>
          <w:sz w:val="28"/>
          <w:szCs w:val="28"/>
        </w:rPr>
        <w:t xml:space="preserve">  </w:t>
      </w:r>
      <w:r w:rsidRPr="002F5B69">
        <w:rPr>
          <w:sz w:val="28"/>
          <w:szCs w:val="28"/>
        </w:rPr>
        <w:t xml:space="preserve"> возраста</w:t>
      </w:r>
      <w:r w:rsidR="00EE7ACD">
        <w:rPr>
          <w:sz w:val="28"/>
          <w:szCs w:val="28"/>
        </w:rPr>
        <w:t xml:space="preserve">  </w:t>
      </w:r>
      <w:r w:rsidRPr="002F5B69">
        <w:rPr>
          <w:sz w:val="28"/>
          <w:szCs w:val="28"/>
        </w:rPr>
        <w:t xml:space="preserve"> очень </w:t>
      </w:r>
      <w:r w:rsidR="00EE7ACD">
        <w:rPr>
          <w:sz w:val="28"/>
          <w:szCs w:val="28"/>
        </w:rPr>
        <w:t xml:space="preserve">  </w:t>
      </w:r>
      <w:r w:rsidRPr="002F5B69">
        <w:rPr>
          <w:sz w:val="28"/>
          <w:szCs w:val="28"/>
        </w:rPr>
        <w:t>трудно</w:t>
      </w:r>
      <w:r w:rsidR="00EE7ACD">
        <w:rPr>
          <w:sz w:val="28"/>
          <w:szCs w:val="28"/>
        </w:rPr>
        <w:t xml:space="preserve">  </w:t>
      </w:r>
      <w:r w:rsidRPr="002F5B69">
        <w:rPr>
          <w:sz w:val="28"/>
          <w:szCs w:val="28"/>
        </w:rPr>
        <w:t xml:space="preserve"> соблюдать </w:t>
      </w:r>
    </w:p>
    <w:p w:rsidR="00EE7ACD" w:rsidRDefault="00EE7ACD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lastRenderedPageBreak/>
        <w:t>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Немаловажная роль в дидактических играх принадлежит игровому действию. </w:t>
      </w:r>
      <w:proofErr w:type="gramStart"/>
      <w:r w:rsidRPr="002F5B69">
        <w:rPr>
          <w:sz w:val="28"/>
          <w:szCs w:val="28"/>
        </w:rPr>
        <w:t>Игровое действие 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произошло с предметами, расставленными на столе, выиграть соревнование, выполнить роль волка, покупателя, продавца, отгадчика и т. д.</w:t>
      </w:r>
      <w:proofErr w:type="gramEnd"/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Проанализировав дидактические игры с точки зрения того, что в них занимает и увлекает детей, то оказалось, что детей интересует</w:t>
      </w:r>
      <w:r w:rsidR="009365EB">
        <w:rPr>
          <w:sz w:val="28"/>
          <w:szCs w:val="28"/>
        </w:rPr>
        <w:t>,</w:t>
      </w:r>
      <w:r w:rsidRPr="002F5B69">
        <w:rPr>
          <w:sz w:val="28"/>
          <w:szCs w:val="28"/>
        </w:rPr>
        <w:t xml:space="preserve"> прежде всего</w:t>
      </w:r>
      <w:r w:rsidR="009365EB">
        <w:rPr>
          <w:sz w:val="28"/>
          <w:szCs w:val="28"/>
        </w:rPr>
        <w:t>,</w:t>
      </w:r>
      <w:r w:rsidRPr="002F5B69">
        <w:rPr>
          <w:sz w:val="28"/>
          <w:szCs w:val="28"/>
        </w:rPr>
        <w:t xml:space="preserve">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</w:t>
      </w:r>
      <w:proofErr w:type="gramStart"/>
      <w:r w:rsidRPr="002F5B69">
        <w:rPr>
          <w:sz w:val="28"/>
          <w:szCs w:val="28"/>
        </w:rPr>
        <w:t>внимание</w:t>
      </w:r>
      <w:proofErr w:type="gramEnd"/>
      <w:r w:rsidRPr="002F5B69">
        <w:rPr>
          <w:sz w:val="28"/>
          <w:szCs w:val="28"/>
        </w:rPr>
        <w:t xml:space="preserve"> прежде всего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Благодаря наличию игровых действий дидактические игры, которые применяю на непосредственно образовательной деятельности,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F5B69">
        <w:rPr>
          <w:sz w:val="28"/>
          <w:szCs w:val="28"/>
        </w:rPr>
        <w:t>В играх для детей младшего дошкольного возраста игровые действия просты: прокатывать разноцветные шары в ворота такого же цвета, разбирать и собирать матрешки, башенки, складывать цветные яйца; отгадывать по голосу, кто позвал «мишку»; доставать предметы из «чудесного мешочка» и т. д. Ребенка младшего возраста еще не интересует результат игры, его пока увлекает само игровое действие с предметами: катать, собирать, складывать.</w:t>
      </w:r>
      <w:proofErr w:type="gramEnd"/>
    </w:p>
    <w:p w:rsidR="00EE7ACD" w:rsidRPr="002F5B69" w:rsidRDefault="00EE7ACD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lastRenderedPageBreak/>
        <w:t>Чем содержательнее игровое действие и правила дидактических игр, тем активнее действует ребенок. А это дает возможность мне 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затруднениях. В ходе игры добиваюсь проявления инициативы каждым ребенком в достижении поставленной цели. Однако эти качества личности не воспитываются в ребенке сами по себе, я их постепенно, терпеливо формирую. Если детям любого возраста давать дидактическую игрушку, не раскрывая четко и ясно правил игры с ней, то игра будет протекать сумбурно и потеряет свою воспитательную ценность.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F5B69">
        <w:rPr>
          <w:sz w:val="28"/>
          <w:szCs w:val="28"/>
        </w:rPr>
        <w:t>Если ребенок взял парные картинки или кубики с нарисованными на них частями животного и строит из них домик, вместо того чтобы подбирать пары или складывать из частей целое животное, как указывают правила игры, то такие игры, хотя в них ребенок и использует дидактические пособия, не могут считаться дидактическими и не принесут пользы в обучении и воспитании.</w:t>
      </w:r>
      <w:proofErr w:type="gramEnd"/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правила и точно им следовать. Я стараюсь научить их этому. Особенно это важно делать с самого раннего возраста, тогда постепенно дети приучаются действовать в соответствии с правилами и у них формируются умения и навыки поведения в дидактических играх.</w:t>
      </w:r>
    </w:p>
    <w:p w:rsidR="00EE7ACD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— 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>любимая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 игрушка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 детей. 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Они 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обращаются 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с 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ней 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>так,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 как</w:t>
      </w:r>
      <w:r w:rsidR="00EE7ACD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 мама </w:t>
      </w:r>
    </w:p>
    <w:p w:rsidR="00EE7ACD" w:rsidRDefault="00EE7ACD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lastRenderedPageBreak/>
        <w:t>обращается со своим ребенком. Вот это я и использую, чтобы постепенно формировать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всегда будут прививаться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Подведение итогов – результат подводится сразу по окончании игры. Необходимо отметить достижения каждого ребёнка, подчеркнуть успехи отстающих детей.</w:t>
      </w:r>
    </w:p>
    <w:p w:rsidR="00EE7ACD" w:rsidRDefault="00EE7ACD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7ACD" w:rsidRDefault="00EE7ACD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Pr="00EE7ACD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7ACD">
        <w:rPr>
          <w:b/>
          <w:sz w:val="28"/>
          <w:szCs w:val="28"/>
        </w:rPr>
        <w:t>1.2. Значение и место дидактических игр</w:t>
      </w:r>
      <w:r w:rsidR="00EE7ACD">
        <w:rPr>
          <w:b/>
          <w:sz w:val="28"/>
          <w:szCs w:val="28"/>
        </w:rPr>
        <w:t xml:space="preserve"> для детей дошкольного возраста</w:t>
      </w:r>
    </w:p>
    <w:p w:rsidR="00EE7ACD" w:rsidRPr="002F5B69" w:rsidRDefault="00EE7ACD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Ценность дидактических игр не ограничивается только тем, что они используются как средство обучения, т. е. как часть </w:t>
      </w:r>
      <w:r w:rsidR="008913E0">
        <w:rPr>
          <w:sz w:val="28"/>
          <w:szCs w:val="28"/>
        </w:rPr>
        <w:t>организованной</w:t>
      </w:r>
      <w:r w:rsidRPr="002F5B69">
        <w:rPr>
          <w:sz w:val="28"/>
          <w:szCs w:val="28"/>
        </w:rPr>
        <w:t xml:space="preserve"> образовательной деятельности. Большое значение в воспитании и обучении детей имеют и те дидактические игры, в которые дети играют самостоятельно — вне </w:t>
      </w:r>
      <w:r w:rsidR="008913E0">
        <w:rPr>
          <w:sz w:val="28"/>
          <w:szCs w:val="28"/>
        </w:rPr>
        <w:t>организованной</w:t>
      </w:r>
      <w:r w:rsidRPr="002F5B69">
        <w:rPr>
          <w:sz w:val="28"/>
          <w:szCs w:val="28"/>
        </w:rPr>
        <w:t xml:space="preserve"> образовательной деятельности.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Дидактические игры, используемые в самостоятельной деятельности детей, должны проходить хотя и самостоятельно, но под наблюдением и, в некоторых случаях, руководством воспитателя. Чем же тогда самостоятельные дидактические игры отличаются от сюжетно-ролевых игр?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Всю дидактическую игру ребенок получает в готовом виде, и поэтому дети могут играть самостоятельно только в те дидактические игры, структура которых им хорошо знакома.</w:t>
      </w:r>
    </w:p>
    <w:p w:rsid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В сюжетно-ролевой же игре вся структура игры придумывается самими детьми.</w:t>
      </w:r>
    </w:p>
    <w:p w:rsidR="00EE7ACD" w:rsidRPr="002F5B69" w:rsidRDefault="00EE7ACD" w:rsidP="00EE7A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F5B69" w:rsidRPr="002F5B69" w:rsidRDefault="002F5B69" w:rsidP="00EE7A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lastRenderedPageBreak/>
        <w:t>Дидактические игры, будучи развлекательными, эмоциональными, вместе с тем требуют от детей умственного напряжения, подчинения определенным правилам, сосредоточения внимания, сдержанности, усидчивости. А поэтому очень важно определить, в какое время в режиме дня целесообразно проводить самостоятельные дидактические игры детей</w:t>
      </w:r>
      <w:r w:rsidR="00EE7ACD">
        <w:rPr>
          <w:sz w:val="28"/>
          <w:szCs w:val="28"/>
        </w:rPr>
        <w:t xml:space="preserve">. </w:t>
      </w:r>
      <w:r w:rsidRPr="002F5B69">
        <w:rPr>
          <w:sz w:val="28"/>
          <w:szCs w:val="28"/>
        </w:rPr>
        <w:t xml:space="preserve">Решая этот вопрос, </w:t>
      </w:r>
      <w:r w:rsidR="00EE7ACD">
        <w:rPr>
          <w:sz w:val="28"/>
          <w:szCs w:val="28"/>
        </w:rPr>
        <w:t>педагогу,</w:t>
      </w:r>
      <w:r w:rsidRPr="002F5B69">
        <w:rPr>
          <w:sz w:val="28"/>
          <w:szCs w:val="28"/>
        </w:rPr>
        <w:t xml:space="preserve"> прежде всего</w:t>
      </w:r>
      <w:r w:rsidR="00EE7ACD">
        <w:rPr>
          <w:sz w:val="28"/>
          <w:szCs w:val="28"/>
        </w:rPr>
        <w:t>,</w:t>
      </w:r>
      <w:r w:rsidRPr="002F5B69">
        <w:rPr>
          <w:sz w:val="28"/>
          <w:szCs w:val="28"/>
        </w:rPr>
        <w:t xml:space="preserve"> </w:t>
      </w:r>
      <w:r w:rsidR="00EE7ACD">
        <w:rPr>
          <w:sz w:val="28"/>
          <w:szCs w:val="28"/>
        </w:rPr>
        <w:t xml:space="preserve">необходимо </w:t>
      </w:r>
      <w:r w:rsidRPr="002F5B69">
        <w:rPr>
          <w:sz w:val="28"/>
          <w:szCs w:val="28"/>
        </w:rPr>
        <w:t>устан</w:t>
      </w:r>
      <w:r w:rsidR="00EE7ACD">
        <w:rPr>
          <w:sz w:val="28"/>
          <w:szCs w:val="28"/>
        </w:rPr>
        <w:t xml:space="preserve">овить </w:t>
      </w:r>
      <w:r w:rsidRPr="002F5B69">
        <w:rPr>
          <w:sz w:val="28"/>
          <w:szCs w:val="28"/>
        </w:rPr>
        <w:t xml:space="preserve"> степень умственного напряжения, которо</w:t>
      </w:r>
      <w:r w:rsidR="00EE7ACD">
        <w:rPr>
          <w:sz w:val="28"/>
          <w:szCs w:val="28"/>
        </w:rPr>
        <w:t>е</w:t>
      </w:r>
      <w:r w:rsidRPr="002F5B69">
        <w:rPr>
          <w:sz w:val="28"/>
          <w:szCs w:val="28"/>
        </w:rPr>
        <w:t xml:space="preserve"> потребу</w:t>
      </w:r>
      <w:r w:rsidR="00EE7ACD">
        <w:rPr>
          <w:sz w:val="28"/>
          <w:szCs w:val="28"/>
        </w:rPr>
        <w:t>е</w:t>
      </w:r>
      <w:r w:rsidRPr="002F5B69">
        <w:rPr>
          <w:sz w:val="28"/>
          <w:szCs w:val="28"/>
        </w:rPr>
        <w:t>т от детей в течение дня непосредственно образовательная деятельность и другие режимные мероприятия до проведения игры и после нее. И второе, очень важное обстоятельство,</w:t>
      </w:r>
      <w:r w:rsidR="008913E0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— </w:t>
      </w:r>
      <w:r w:rsidR="00EB3C11">
        <w:rPr>
          <w:sz w:val="28"/>
          <w:szCs w:val="28"/>
        </w:rPr>
        <w:t>сможет</w:t>
      </w:r>
      <w:r w:rsidRPr="002F5B69">
        <w:rPr>
          <w:sz w:val="28"/>
          <w:szCs w:val="28"/>
        </w:rPr>
        <w:t xml:space="preserve"> ли </w:t>
      </w:r>
      <w:r w:rsidR="00EB3C11">
        <w:rPr>
          <w:sz w:val="28"/>
          <w:szCs w:val="28"/>
        </w:rPr>
        <w:t>педагог</w:t>
      </w:r>
      <w:r w:rsidRPr="002F5B69">
        <w:rPr>
          <w:sz w:val="28"/>
          <w:szCs w:val="28"/>
        </w:rPr>
        <w:t xml:space="preserve"> уделить достаточно внимания руководству самостоятельными </w:t>
      </w:r>
      <w:r w:rsidR="00EB3C11">
        <w:rPr>
          <w:sz w:val="28"/>
          <w:szCs w:val="28"/>
        </w:rPr>
        <w:t xml:space="preserve">дидактическими </w:t>
      </w:r>
      <w:r w:rsidRPr="002F5B69">
        <w:rPr>
          <w:sz w:val="28"/>
          <w:szCs w:val="28"/>
        </w:rPr>
        <w:t>играми детей.</w:t>
      </w:r>
    </w:p>
    <w:p w:rsidR="002F5B69" w:rsidRPr="002F5B69" w:rsidRDefault="002F5B69" w:rsidP="00EB3C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Утреннее время отводится для непосредственно образовательной деятельности, а поэтому дети могут утром, до занятий, поиграть лишь в дидактические игры, связанные с движениями и с не очень сложными правилами</w:t>
      </w:r>
      <w:r w:rsidR="00EB3C11">
        <w:rPr>
          <w:sz w:val="28"/>
          <w:szCs w:val="28"/>
        </w:rPr>
        <w:t>.</w:t>
      </w:r>
    </w:p>
    <w:p w:rsidR="002F5B69" w:rsidRPr="002F5B69" w:rsidRDefault="002F5B69" w:rsidP="00EB3C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После </w:t>
      </w:r>
      <w:r w:rsidR="008913E0">
        <w:rPr>
          <w:sz w:val="28"/>
          <w:szCs w:val="28"/>
        </w:rPr>
        <w:t>организованной</w:t>
      </w:r>
      <w:r w:rsidRPr="002F5B69">
        <w:rPr>
          <w:sz w:val="28"/>
          <w:szCs w:val="28"/>
        </w:rPr>
        <w:t xml:space="preserve"> образовательной деятельности, на прогулке, дети должны побегать, а поэтому прово</w:t>
      </w:r>
      <w:r w:rsidR="00EB3C11">
        <w:rPr>
          <w:sz w:val="28"/>
          <w:szCs w:val="28"/>
        </w:rPr>
        <w:t>дятся</w:t>
      </w:r>
      <w:r w:rsidRPr="002F5B69">
        <w:rPr>
          <w:sz w:val="28"/>
          <w:szCs w:val="28"/>
        </w:rPr>
        <w:t xml:space="preserve"> подвижные и ролевые игры. </w:t>
      </w:r>
      <w:r w:rsidR="00EB3C11">
        <w:rPr>
          <w:sz w:val="28"/>
          <w:szCs w:val="28"/>
        </w:rPr>
        <w:t>Далее детей занимают</w:t>
      </w:r>
      <w:r w:rsidRPr="002F5B69">
        <w:rPr>
          <w:sz w:val="28"/>
          <w:szCs w:val="28"/>
        </w:rPr>
        <w:t xml:space="preserve"> знакомыми дидактическими играми, которые помогут переключить их энергию на умственную деятельность.</w:t>
      </w:r>
    </w:p>
    <w:p w:rsidR="002F5B69" w:rsidRPr="002F5B69" w:rsidRDefault="002F5B69" w:rsidP="00EB3C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Самый благоприятный период для самостоятельных </w:t>
      </w:r>
      <w:r w:rsidR="00EB3C11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>дидактических игр — это время после дневного отдыха детей. В это время дети бодрые, активные. Могут сосредоточиться и полнее осмыслить структуру новой игры, а также интересно поиграть в уже знакомые игры. Да и воспитатель сможет уделить больше внимания руководству самостоятельными дидактическими играми детей.</w:t>
      </w:r>
    </w:p>
    <w:p w:rsidR="002F5B69" w:rsidRPr="002F5B69" w:rsidRDefault="002F5B69" w:rsidP="00EB3C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Чередование разных видов игр менее утомительно для детей и дает возможность более эффективно осуществить всестороннее развитие.</w:t>
      </w:r>
    </w:p>
    <w:p w:rsidR="00616D93" w:rsidRDefault="002F5B69" w:rsidP="00616D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Как же может воспитатель руководить этими играми? Учитывая, что это</w:t>
      </w:r>
      <w:r w:rsidR="00616D93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 самостоятельные </w:t>
      </w:r>
      <w:r w:rsidR="00616D93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>игры</w:t>
      </w:r>
      <w:r w:rsidR="00616D93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 детей,</w:t>
      </w:r>
      <w:r w:rsidR="00616D93">
        <w:rPr>
          <w:sz w:val="28"/>
          <w:szCs w:val="28"/>
        </w:rPr>
        <w:t xml:space="preserve"> педагог  не должен  </w:t>
      </w:r>
      <w:r w:rsidRPr="002F5B69">
        <w:rPr>
          <w:sz w:val="28"/>
          <w:szCs w:val="28"/>
        </w:rPr>
        <w:t>допуска</w:t>
      </w:r>
      <w:r w:rsidR="00616D93">
        <w:rPr>
          <w:sz w:val="28"/>
          <w:szCs w:val="28"/>
        </w:rPr>
        <w:t>ть</w:t>
      </w:r>
      <w:r w:rsidRPr="002F5B69">
        <w:rPr>
          <w:sz w:val="28"/>
          <w:szCs w:val="28"/>
        </w:rPr>
        <w:t>, чтобы</w:t>
      </w:r>
      <w:r w:rsidR="00616D93">
        <w:rPr>
          <w:sz w:val="28"/>
          <w:szCs w:val="28"/>
        </w:rPr>
        <w:t xml:space="preserve"> </w:t>
      </w:r>
      <w:r w:rsidRPr="002F5B69">
        <w:rPr>
          <w:sz w:val="28"/>
          <w:szCs w:val="28"/>
        </w:rPr>
        <w:t xml:space="preserve"> они </w:t>
      </w:r>
    </w:p>
    <w:p w:rsidR="00616D93" w:rsidRDefault="00616D93" w:rsidP="00616D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F5B69" w:rsidRPr="002F5B69" w:rsidRDefault="002F5B69" w:rsidP="00616D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lastRenderedPageBreak/>
        <w:t xml:space="preserve">проходили только ради развлечения детей. </w:t>
      </w:r>
      <w:r w:rsidR="00616D93">
        <w:rPr>
          <w:sz w:val="28"/>
          <w:szCs w:val="28"/>
        </w:rPr>
        <w:t>Воспитатель должен</w:t>
      </w:r>
      <w:r w:rsidRPr="002F5B69">
        <w:rPr>
          <w:sz w:val="28"/>
          <w:szCs w:val="28"/>
        </w:rPr>
        <w:t xml:space="preserve"> заранее продум</w:t>
      </w:r>
      <w:r w:rsidR="00616D93">
        <w:rPr>
          <w:sz w:val="28"/>
          <w:szCs w:val="28"/>
        </w:rPr>
        <w:t>ать</w:t>
      </w:r>
      <w:r w:rsidRPr="002F5B69">
        <w:rPr>
          <w:sz w:val="28"/>
          <w:szCs w:val="28"/>
        </w:rPr>
        <w:t xml:space="preserve">, на кого из детей необходимо обратить особое внимание в игре с целью воспитания положительных черт личности (внимания к товарищам, доброжелательности). Для этого </w:t>
      </w:r>
      <w:r w:rsidR="00616D93">
        <w:rPr>
          <w:sz w:val="28"/>
          <w:szCs w:val="28"/>
        </w:rPr>
        <w:t xml:space="preserve">педагог </w:t>
      </w:r>
      <w:r w:rsidRPr="002F5B69">
        <w:rPr>
          <w:sz w:val="28"/>
          <w:szCs w:val="28"/>
        </w:rPr>
        <w:t>подбира</w:t>
      </w:r>
      <w:r w:rsidR="00616D93">
        <w:rPr>
          <w:sz w:val="28"/>
          <w:szCs w:val="28"/>
        </w:rPr>
        <w:t>ет</w:t>
      </w:r>
      <w:r w:rsidRPr="002F5B69">
        <w:rPr>
          <w:sz w:val="28"/>
          <w:szCs w:val="28"/>
        </w:rPr>
        <w:t xml:space="preserve"> ряд дидактических игр, которые хорошо знакомы детям, подбира</w:t>
      </w:r>
      <w:r w:rsidR="00616D93">
        <w:rPr>
          <w:sz w:val="28"/>
          <w:szCs w:val="28"/>
        </w:rPr>
        <w:t>ет</w:t>
      </w:r>
      <w:r w:rsidRPr="002F5B69">
        <w:rPr>
          <w:sz w:val="28"/>
          <w:szCs w:val="28"/>
        </w:rPr>
        <w:t xml:space="preserve"> и необходимые предметы, с которыми связаны вопросы решения программы (овощи, фрукты, картинки животных, игрушки).</w:t>
      </w:r>
    </w:p>
    <w:p w:rsidR="002F5B69" w:rsidRPr="002F5B69" w:rsidRDefault="002F5B69" w:rsidP="00616D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Во второй половине дня </w:t>
      </w:r>
      <w:proofErr w:type="gramStart"/>
      <w:r w:rsidR="00616D93">
        <w:rPr>
          <w:sz w:val="28"/>
          <w:szCs w:val="28"/>
        </w:rPr>
        <w:t>педагог</w:t>
      </w:r>
      <w:proofErr w:type="gramEnd"/>
      <w:r w:rsidR="00616D93">
        <w:rPr>
          <w:sz w:val="28"/>
          <w:szCs w:val="28"/>
        </w:rPr>
        <w:t xml:space="preserve"> может интересоваться у детей </w:t>
      </w:r>
      <w:r w:rsidRPr="002F5B69">
        <w:rPr>
          <w:sz w:val="28"/>
          <w:szCs w:val="28"/>
        </w:rPr>
        <w:t xml:space="preserve"> кто из них в </w:t>
      </w:r>
      <w:proofErr w:type="gramStart"/>
      <w:r w:rsidRPr="002F5B69">
        <w:rPr>
          <w:sz w:val="28"/>
          <w:szCs w:val="28"/>
        </w:rPr>
        <w:t>какую</w:t>
      </w:r>
      <w:proofErr w:type="gramEnd"/>
      <w:r w:rsidRPr="002F5B69">
        <w:rPr>
          <w:sz w:val="28"/>
          <w:szCs w:val="28"/>
        </w:rPr>
        <w:t xml:space="preserve"> игру хочет играть, например, кто хочет поиграть </w:t>
      </w:r>
      <w:r w:rsidR="00616D93">
        <w:rPr>
          <w:sz w:val="28"/>
          <w:szCs w:val="28"/>
        </w:rPr>
        <w:t>и</w:t>
      </w:r>
      <w:r w:rsidRPr="002F5B69">
        <w:rPr>
          <w:sz w:val="28"/>
          <w:szCs w:val="28"/>
        </w:rPr>
        <w:t xml:space="preserve"> предлага</w:t>
      </w:r>
      <w:r w:rsidR="00616D93">
        <w:rPr>
          <w:sz w:val="28"/>
          <w:szCs w:val="28"/>
        </w:rPr>
        <w:t>ет</w:t>
      </w:r>
      <w:r w:rsidRPr="002F5B69">
        <w:rPr>
          <w:sz w:val="28"/>
          <w:szCs w:val="28"/>
        </w:rPr>
        <w:t xml:space="preserve"> те дидактические игры, которые дети хорошо знают. После организации играющих групп (их может быть две, три, четыре) </w:t>
      </w:r>
      <w:r w:rsidR="00616D93">
        <w:rPr>
          <w:sz w:val="28"/>
          <w:szCs w:val="28"/>
        </w:rPr>
        <w:t xml:space="preserve">педагог </w:t>
      </w:r>
      <w:r w:rsidRPr="002F5B69">
        <w:rPr>
          <w:sz w:val="28"/>
          <w:szCs w:val="28"/>
        </w:rPr>
        <w:t>выбира</w:t>
      </w:r>
      <w:r w:rsidR="00616D93">
        <w:rPr>
          <w:sz w:val="28"/>
          <w:szCs w:val="28"/>
        </w:rPr>
        <w:t>ет</w:t>
      </w:r>
      <w:r w:rsidRPr="002F5B69">
        <w:rPr>
          <w:sz w:val="28"/>
          <w:szCs w:val="28"/>
        </w:rPr>
        <w:t xml:space="preserve"> ведущих из тех детей, которые могут организовать вокруг себя остальных играющих. Если игра связана с выполнением определенной роли — </w:t>
      </w:r>
      <w:r w:rsidR="00616D93">
        <w:rPr>
          <w:sz w:val="28"/>
          <w:szCs w:val="28"/>
        </w:rPr>
        <w:t xml:space="preserve">воспитатель может </w:t>
      </w:r>
      <w:r w:rsidRPr="002F5B69">
        <w:rPr>
          <w:sz w:val="28"/>
          <w:szCs w:val="28"/>
        </w:rPr>
        <w:t xml:space="preserve">поручить роль, связанную с заботливым отношением </w:t>
      </w:r>
      <w:proofErr w:type="gramStart"/>
      <w:r w:rsidRPr="002F5B69">
        <w:rPr>
          <w:sz w:val="28"/>
          <w:szCs w:val="28"/>
        </w:rPr>
        <w:t>к</w:t>
      </w:r>
      <w:proofErr w:type="gramEnd"/>
      <w:r w:rsidRPr="002F5B69">
        <w:rPr>
          <w:sz w:val="28"/>
          <w:szCs w:val="28"/>
        </w:rPr>
        <w:t xml:space="preserve"> </w:t>
      </w:r>
      <w:proofErr w:type="gramStart"/>
      <w:r w:rsidRPr="002F5B69">
        <w:rPr>
          <w:sz w:val="28"/>
          <w:szCs w:val="28"/>
        </w:rPr>
        <w:t>играющим</w:t>
      </w:r>
      <w:proofErr w:type="gramEnd"/>
      <w:r w:rsidRPr="002F5B69">
        <w:rPr>
          <w:sz w:val="28"/>
          <w:szCs w:val="28"/>
        </w:rPr>
        <w:t>, тому ребенку, который в обычной жизни группы плохо относится к своим товарищам.</w:t>
      </w:r>
    </w:p>
    <w:p w:rsidR="002F5B69" w:rsidRPr="002F5B69" w:rsidRDefault="002F5B69" w:rsidP="00616D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В самостоятельных дидактических играх каждый ребенок решает дидактическую задачу и выполняет игровое действие по-своему. В игре он показывает свой опыт, знания, самостоятельность в достижении цели, умение преодолевать трудности, привлечь к игре товарищей, согласовать свои желания с желаниями других детей, уступить, если нужно, желаниям коллектива. Если у ребенка этих умений и навыков нет, то их </w:t>
      </w:r>
      <w:r w:rsidR="00755883">
        <w:rPr>
          <w:sz w:val="28"/>
          <w:szCs w:val="28"/>
        </w:rPr>
        <w:t>формирует взрослый</w:t>
      </w:r>
      <w:r w:rsidRPr="002F5B69">
        <w:rPr>
          <w:sz w:val="28"/>
          <w:szCs w:val="28"/>
        </w:rPr>
        <w:t>.</w:t>
      </w:r>
    </w:p>
    <w:p w:rsidR="00755883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Самостоятельные игры так же, как и те дидактические игры, которые используются на непосредственной образовательной деятельности, тесно связаны с примерной основной общеобразовательной про</w:t>
      </w:r>
      <w:r w:rsidR="00755883">
        <w:rPr>
          <w:sz w:val="28"/>
          <w:szCs w:val="28"/>
        </w:rPr>
        <w:t>граммой дошкольного образования</w:t>
      </w:r>
      <w:r w:rsidRPr="002F5B69">
        <w:rPr>
          <w:sz w:val="28"/>
          <w:szCs w:val="28"/>
        </w:rPr>
        <w:t xml:space="preserve">. Они способствуют уточнению, закреплению и расширению получаемых детьми знаний. В самостоятельных играх дети применяют полученные знания о предметах и явлениях окружающей жизни. </w:t>
      </w:r>
    </w:p>
    <w:p w:rsidR="00755883" w:rsidRDefault="00755883" w:rsidP="007558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lastRenderedPageBreak/>
        <w:t>Игры заставляют их думать, вспоминать, а это очень важно для развития умственных способностей детей.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К. Д. Ушинский писал, что повторять изученное лучше всего в условиях противоположных тем, в которых ребенок их получил. Вот этими другими условиями, по сравнению с непосредственно образовательной деятельностью, и являются дидактические игры. В ходе игры ребенок незаметно для себя закрепляет знания, полученные ранее, и учится ими пользоваться в игровой обстановке.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Все дидактические игры</w:t>
      </w:r>
      <w:r w:rsidR="00755883">
        <w:rPr>
          <w:sz w:val="28"/>
          <w:szCs w:val="28"/>
        </w:rPr>
        <w:t xml:space="preserve"> в самостоятельной деятельности младших дошкольников</w:t>
      </w:r>
      <w:r w:rsidRPr="002F5B69">
        <w:rPr>
          <w:sz w:val="28"/>
          <w:szCs w:val="28"/>
        </w:rPr>
        <w:t xml:space="preserve"> </w:t>
      </w:r>
      <w:r w:rsidR="00755883">
        <w:rPr>
          <w:sz w:val="28"/>
          <w:szCs w:val="28"/>
        </w:rPr>
        <w:t xml:space="preserve">должны быть </w:t>
      </w:r>
      <w:r w:rsidRPr="002F5B69">
        <w:rPr>
          <w:sz w:val="28"/>
          <w:szCs w:val="28"/>
        </w:rPr>
        <w:t xml:space="preserve">построены на знаниях детей. Если необходимых знаний у детей нет, игры не получится. Поэтому, чтобы дидактические игры обеспечивали разностороннюю деятельность и удовлетворяли интересы детей, </w:t>
      </w:r>
      <w:r w:rsidR="00755883">
        <w:rPr>
          <w:sz w:val="28"/>
          <w:szCs w:val="28"/>
        </w:rPr>
        <w:t xml:space="preserve">необходимо </w:t>
      </w:r>
      <w:r w:rsidRPr="002F5B69">
        <w:rPr>
          <w:sz w:val="28"/>
          <w:szCs w:val="28"/>
        </w:rPr>
        <w:t>подбира</w:t>
      </w:r>
      <w:r w:rsidR="00755883">
        <w:rPr>
          <w:sz w:val="28"/>
          <w:szCs w:val="28"/>
        </w:rPr>
        <w:t>ть</w:t>
      </w:r>
      <w:r w:rsidRPr="002F5B69">
        <w:rPr>
          <w:sz w:val="28"/>
          <w:szCs w:val="28"/>
        </w:rPr>
        <w:t xml:space="preserve"> их, придерживаясь примерной основной общеобразовательной программы дошкольного образования детского сада </w:t>
      </w:r>
      <w:r w:rsidR="00755883">
        <w:rPr>
          <w:sz w:val="28"/>
          <w:szCs w:val="28"/>
        </w:rPr>
        <w:t>именно для младших дошкольников</w:t>
      </w:r>
      <w:r w:rsidRPr="002F5B69">
        <w:rPr>
          <w:sz w:val="28"/>
          <w:szCs w:val="28"/>
        </w:rPr>
        <w:t>.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Следующее не менее важное положение в развитии самостоятельных дидактических игр детей — это правильный подбор игрушек и игр.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Отдельные игрушки и настолько - печатные игры, которые не вызывают у детей интереса, </w:t>
      </w:r>
      <w:r w:rsidR="00755883">
        <w:rPr>
          <w:sz w:val="28"/>
          <w:szCs w:val="28"/>
        </w:rPr>
        <w:t>можно убирать</w:t>
      </w:r>
      <w:r w:rsidRPr="002F5B69">
        <w:rPr>
          <w:sz w:val="28"/>
          <w:szCs w:val="28"/>
        </w:rPr>
        <w:t>, а через некоторое время вно</w:t>
      </w:r>
      <w:r w:rsidR="00755883">
        <w:rPr>
          <w:sz w:val="28"/>
          <w:szCs w:val="28"/>
        </w:rPr>
        <w:t>сить</w:t>
      </w:r>
      <w:r w:rsidRPr="002F5B69">
        <w:rPr>
          <w:sz w:val="28"/>
          <w:szCs w:val="28"/>
        </w:rPr>
        <w:t xml:space="preserve"> снова в группу, и дети с ними </w:t>
      </w:r>
      <w:r w:rsidR="00755883">
        <w:rPr>
          <w:sz w:val="28"/>
          <w:szCs w:val="28"/>
        </w:rPr>
        <w:t>будут игра</w:t>
      </w:r>
      <w:r w:rsidRPr="002F5B69">
        <w:rPr>
          <w:sz w:val="28"/>
          <w:szCs w:val="28"/>
        </w:rPr>
        <w:t>т</w:t>
      </w:r>
      <w:r w:rsidR="00755883">
        <w:rPr>
          <w:sz w:val="28"/>
          <w:szCs w:val="28"/>
        </w:rPr>
        <w:t>ь</w:t>
      </w:r>
      <w:r w:rsidRPr="002F5B69">
        <w:rPr>
          <w:sz w:val="28"/>
          <w:szCs w:val="28"/>
        </w:rPr>
        <w:t xml:space="preserve"> с удовольствием.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В группе </w:t>
      </w:r>
      <w:r w:rsidR="00755883">
        <w:rPr>
          <w:sz w:val="28"/>
          <w:szCs w:val="28"/>
        </w:rPr>
        <w:t xml:space="preserve">должно быть </w:t>
      </w:r>
      <w:r w:rsidRPr="002F5B69">
        <w:rPr>
          <w:sz w:val="28"/>
          <w:szCs w:val="28"/>
        </w:rPr>
        <w:t xml:space="preserve">достаточное число игр и игрушек </w:t>
      </w:r>
      <w:proofErr w:type="gramStart"/>
      <w:r w:rsidRPr="002F5B69">
        <w:rPr>
          <w:sz w:val="28"/>
          <w:szCs w:val="28"/>
        </w:rPr>
        <w:t xml:space="preserve">( </w:t>
      </w:r>
      <w:proofErr w:type="gramEnd"/>
      <w:r w:rsidRPr="002F5B69">
        <w:rPr>
          <w:sz w:val="28"/>
          <w:szCs w:val="28"/>
        </w:rPr>
        <w:t>куклы с набором необходимых комплектов одежды, мебель, посуда, предметов культурного быта (телефон), орудия труда в быту, различные виды транспорта, игрушки, изображающие животных, птиц, зверей).</w:t>
      </w:r>
    </w:p>
    <w:p w:rsidR="002F5B69" w:rsidRPr="002F5B69" w:rsidRDefault="00755883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же, в</w:t>
      </w:r>
      <w:r w:rsidR="002F5B69" w:rsidRPr="002F5B69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 xml:space="preserve">должно быть </w:t>
      </w:r>
      <w:r w:rsidR="002F5B69" w:rsidRPr="002F5B69">
        <w:rPr>
          <w:sz w:val="28"/>
          <w:szCs w:val="28"/>
        </w:rPr>
        <w:t xml:space="preserve">достаточное число настольно-печатных игр, лото, домино, и др. </w:t>
      </w:r>
      <w:r>
        <w:rPr>
          <w:sz w:val="28"/>
          <w:szCs w:val="28"/>
        </w:rPr>
        <w:t>(как для закрепления знаний, так и для работы с детьми с опережающим развитием и  для детей с ОВЗ /особыми возможностями здоровья/).</w:t>
      </w:r>
    </w:p>
    <w:p w:rsidR="00755883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Для </w:t>
      </w:r>
      <w:r w:rsidR="00755883">
        <w:rPr>
          <w:sz w:val="28"/>
          <w:szCs w:val="28"/>
        </w:rPr>
        <w:t xml:space="preserve">проведения </w:t>
      </w:r>
      <w:r w:rsidRPr="002F5B69">
        <w:rPr>
          <w:sz w:val="28"/>
          <w:szCs w:val="28"/>
        </w:rPr>
        <w:t xml:space="preserve">дидактических игр </w:t>
      </w:r>
      <w:r w:rsidR="00755883">
        <w:rPr>
          <w:sz w:val="28"/>
          <w:szCs w:val="28"/>
        </w:rPr>
        <w:t xml:space="preserve">должны быть </w:t>
      </w:r>
      <w:r w:rsidRPr="002F5B69">
        <w:rPr>
          <w:sz w:val="28"/>
          <w:szCs w:val="28"/>
        </w:rPr>
        <w:t xml:space="preserve">собраны наборы </w:t>
      </w:r>
      <w:proofErr w:type="gramStart"/>
      <w:r w:rsidRPr="002F5B69">
        <w:rPr>
          <w:sz w:val="28"/>
          <w:szCs w:val="28"/>
        </w:rPr>
        <w:t>из</w:t>
      </w:r>
      <w:proofErr w:type="gramEnd"/>
      <w:r w:rsidRPr="002F5B69">
        <w:rPr>
          <w:sz w:val="28"/>
          <w:szCs w:val="28"/>
        </w:rPr>
        <w:t xml:space="preserve"> </w:t>
      </w:r>
    </w:p>
    <w:p w:rsidR="00755883" w:rsidRDefault="00755883" w:rsidP="007558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F5B69">
        <w:rPr>
          <w:sz w:val="28"/>
          <w:szCs w:val="28"/>
        </w:rPr>
        <w:lastRenderedPageBreak/>
        <w:t>природного материала (разнообразные семена, листья), картинки о природе, о жизни семьи, об окружающих явлениях, средства передвижения (по суше, воде и в воздухе), картинки с предметами обихода, одежды, животными домашними, дикими, птицами, овощами, фруктами, ягодами, злаками и т. д.</w:t>
      </w:r>
      <w:proofErr w:type="gramEnd"/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Помимо картинок, в группе </w:t>
      </w:r>
      <w:r w:rsidR="00755883">
        <w:rPr>
          <w:sz w:val="28"/>
          <w:szCs w:val="28"/>
        </w:rPr>
        <w:t>должны иметься такие игры, как</w:t>
      </w:r>
      <w:r w:rsidRPr="002F5B69">
        <w:rPr>
          <w:sz w:val="28"/>
          <w:szCs w:val="28"/>
        </w:rPr>
        <w:t xml:space="preserve"> мозаика, кубики разных размеров, флажки и другие. Все игрушки разного цвета и различной величины.</w:t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B69">
        <w:rPr>
          <w:sz w:val="28"/>
          <w:szCs w:val="28"/>
        </w:rPr>
        <w:t xml:space="preserve">Дидактические игры и игрушки </w:t>
      </w:r>
      <w:r w:rsidR="00755883">
        <w:rPr>
          <w:sz w:val="28"/>
          <w:szCs w:val="28"/>
        </w:rPr>
        <w:t xml:space="preserve">в группе </w:t>
      </w:r>
      <w:r w:rsidRPr="002F5B69">
        <w:rPr>
          <w:sz w:val="28"/>
          <w:szCs w:val="28"/>
        </w:rPr>
        <w:t>располагаются так, чтобы все дети знали, где они могут их взять. В группе выполняться правило «Каждой игрушке свое место». Это приучает детей к порядку и дисциплине.</w:t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br/>
      </w:r>
    </w:p>
    <w:p w:rsidR="002F5B69" w:rsidRPr="002F5B69" w:rsidRDefault="002F5B69" w:rsidP="007558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F5B69">
        <w:rPr>
          <w:sz w:val="28"/>
          <w:szCs w:val="28"/>
        </w:rPr>
        <w:br/>
      </w:r>
      <w:r w:rsidR="00755883">
        <w:rPr>
          <w:sz w:val="28"/>
          <w:szCs w:val="28"/>
        </w:rPr>
        <w:t>11</w:t>
      </w:r>
    </w:p>
    <w:p w:rsidR="00755883" w:rsidRPr="00755883" w:rsidRDefault="00755883" w:rsidP="007558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755883">
        <w:rPr>
          <w:b/>
          <w:sz w:val="32"/>
          <w:szCs w:val="32"/>
        </w:rPr>
        <w:lastRenderedPageBreak/>
        <w:t>2. Опыт работы по применению дидактической игры для математического развития младших дошкольников</w:t>
      </w:r>
    </w:p>
    <w:p w:rsidR="00755883" w:rsidRDefault="00755883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13E0" w:rsidRPr="00F60C05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Изучив литературу по формированию у дошкольников элементарных математических представлений, учитывая, что игровая деятельность является ведущей для детей дошкольного возраста, пришла к выводу, что максимального эффекта при ФЭМП можно добиться, используя дидактические игры, занимательные упражнения, задачи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13E0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Для определения эффективности своей работы  провожу педагогическую диагностику формирования элементарных математических представлений у детей посредством дидактических игр. 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диагностического исследования:</w:t>
      </w:r>
      <w:r w:rsidRPr="00F60C05">
        <w:rPr>
          <w:rFonts w:ascii="Times New Roman" w:hAnsi="Times New Roman" w:cs="Times New Roman"/>
          <w:sz w:val="28"/>
          <w:szCs w:val="28"/>
        </w:rPr>
        <w:t xml:space="preserve"> выявить возможности игры, как средства формирования усвоенного материала в  образовательной деятельности формировании элементарных математических представлений у дошкольников. </w:t>
      </w:r>
    </w:p>
    <w:p w:rsidR="008913E0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Проанализировав результаты диагностики, выявила, что у детей достаточно низкий уровень усвоения знаний элементарных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Решила, что для того, чтобы дети лучше усваивали программный материал, нужно сделать так, чтобы материал был интересен детям. Помня о том, что основной вид деятельности детей дошкольного возраста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</w:t>
      </w:r>
      <w:r w:rsidRPr="00F60C05">
        <w:rPr>
          <w:rFonts w:ascii="Times New Roman" w:hAnsi="Times New Roman" w:cs="Times New Roman"/>
          <w:sz w:val="28"/>
          <w:szCs w:val="28"/>
        </w:rPr>
        <w:t>ришла к выводу, что для повышения уровня знаний детей</w:t>
      </w:r>
      <w:r>
        <w:rPr>
          <w:rFonts w:ascii="Times New Roman" w:hAnsi="Times New Roman" w:cs="Times New Roman"/>
          <w:sz w:val="28"/>
          <w:szCs w:val="28"/>
        </w:rPr>
        <w:t xml:space="preserve"> их нужно </w:t>
      </w:r>
      <w:r w:rsidRPr="00F60C05">
        <w:rPr>
          <w:rFonts w:ascii="Times New Roman" w:hAnsi="Times New Roman" w:cs="Times New Roman"/>
          <w:sz w:val="28"/>
          <w:szCs w:val="28"/>
        </w:rPr>
        <w:t xml:space="preserve"> использовать большее количество дидактических игр и упражнений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0C05">
        <w:rPr>
          <w:rFonts w:ascii="Times New Roman" w:hAnsi="Times New Roman" w:cs="Times New Roman"/>
          <w:sz w:val="28"/>
          <w:szCs w:val="28"/>
        </w:rPr>
        <w:t xml:space="preserve">Поэтому, </w:t>
      </w:r>
      <w:r>
        <w:rPr>
          <w:rFonts w:ascii="Times New Roman" w:hAnsi="Times New Roman" w:cs="Times New Roman"/>
          <w:sz w:val="28"/>
          <w:szCs w:val="28"/>
        </w:rPr>
        <w:t xml:space="preserve">в рамках работы по самообразованию </w:t>
      </w:r>
      <w:r w:rsidRPr="00F60C05">
        <w:rPr>
          <w:rFonts w:ascii="Times New Roman" w:hAnsi="Times New Roman" w:cs="Times New Roman"/>
          <w:sz w:val="28"/>
          <w:szCs w:val="28"/>
        </w:rPr>
        <w:t xml:space="preserve"> углубленно изуч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F60C05">
        <w:rPr>
          <w:rFonts w:ascii="Times New Roman" w:hAnsi="Times New Roman" w:cs="Times New Roman"/>
          <w:sz w:val="28"/>
          <w:szCs w:val="28"/>
        </w:rPr>
        <w:t> </w:t>
      </w:r>
      <w:r w:rsidRPr="00F60C05">
        <w:rPr>
          <w:rFonts w:ascii="Times New Roman" w:hAnsi="Times New Roman" w:cs="Times New Roman"/>
          <w:bCs/>
          <w:sz w:val="28"/>
          <w:szCs w:val="28"/>
        </w:rPr>
        <w:t>тему «Формирование элементарных математических представлений у детей дошкольного возраста посредством  дидактических игр».</w:t>
      </w:r>
    </w:p>
    <w:p w:rsidR="008913E0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говорилось выше о</w:t>
      </w:r>
      <w:r w:rsidRPr="00F60C05">
        <w:rPr>
          <w:rFonts w:ascii="Times New Roman" w:hAnsi="Times New Roman" w:cs="Times New Roman"/>
          <w:sz w:val="28"/>
          <w:szCs w:val="28"/>
        </w:rPr>
        <w:t xml:space="preserve">сновной формой работы с дошкольниками и ведущим видом их деятельности </w:t>
      </w:r>
      <w:r w:rsidRPr="00BF729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F7291">
        <w:rPr>
          <w:rFonts w:ascii="Times New Roman" w:hAnsi="Times New Roman" w:cs="Times New Roman"/>
          <w:bCs/>
          <w:sz w:val="28"/>
          <w:szCs w:val="28"/>
        </w:rPr>
        <w:t>игра.</w:t>
      </w:r>
      <w:r w:rsidRPr="00F60C05">
        <w:rPr>
          <w:rFonts w:ascii="Times New Roman" w:hAnsi="Times New Roman" w:cs="Times New Roman"/>
          <w:sz w:val="28"/>
          <w:szCs w:val="28"/>
        </w:rPr>
        <w:t xml:space="preserve">  В. А. Сухомлинский </w:t>
      </w:r>
      <w:r>
        <w:rPr>
          <w:rFonts w:ascii="Times New Roman" w:hAnsi="Times New Roman" w:cs="Times New Roman"/>
          <w:sz w:val="28"/>
          <w:szCs w:val="28"/>
        </w:rPr>
        <w:t xml:space="preserve">в своих работах отмечал: </w:t>
      </w:r>
      <w:r w:rsidRPr="00F60C05">
        <w:rPr>
          <w:rFonts w:ascii="Times New Roman" w:hAnsi="Times New Roman" w:cs="Times New Roman"/>
          <w:sz w:val="28"/>
          <w:szCs w:val="28"/>
        </w:rPr>
        <w:t xml:space="preserve">«Без игры нет, и не может быть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умственного </w:t>
      </w:r>
    </w:p>
    <w:p w:rsidR="008913E0" w:rsidRDefault="008913E0" w:rsidP="00891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lastRenderedPageBreak/>
        <w:t>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     Именно игра с элементами обучения, интересная ребенку, поможет в развитии познавательных способностей дошкольника. Такой игрой и  являются дидактическая игра.</w:t>
      </w:r>
    </w:p>
    <w:p w:rsidR="008913E0" w:rsidRPr="00F60C05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   расширять знания дошкольников,   закреплять их  представления   о количестве, величине, геометрических фигурах,  учат ориентироваться  в пространстве и во времени. </w:t>
      </w:r>
    </w:p>
    <w:p w:rsidR="008913E0" w:rsidRPr="00F60C05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     Работая по данной теме,  поставила перед собой </w:t>
      </w:r>
      <w:r w:rsidRPr="00F60C0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F60C05">
        <w:rPr>
          <w:rFonts w:ascii="Times New Roman" w:hAnsi="Times New Roman" w:cs="Times New Roman"/>
          <w:sz w:val="28"/>
          <w:szCs w:val="28"/>
        </w:rPr>
        <w:t> развитие памяти, внимания, воображения, логического мышления средствами   дидактических игр математического содержания.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      Реализация поставленной цели предполагает решение следующих задач:</w:t>
      </w:r>
    </w:p>
    <w:p w:rsidR="008913E0" w:rsidRPr="00F60C05" w:rsidRDefault="008913E0" w:rsidP="008913E0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Создать условия для развития у детей памяти, внимания, воображения, логического мышления средствами   дидактических игр математического содержания.</w:t>
      </w:r>
    </w:p>
    <w:p w:rsidR="008913E0" w:rsidRPr="00F60C05" w:rsidRDefault="008913E0" w:rsidP="008913E0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Разработать перспективный план по использованию дидактических игр в образовательной деятельности и режимных моментах.</w:t>
      </w:r>
    </w:p>
    <w:p w:rsidR="008913E0" w:rsidRPr="008913E0" w:rsidRDefault="008913E0" w:rsidP="008913E0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Сделать подборку дидактических игр для развития математических представлений у дошкольников.  </w:t>
      </w:r>
    </w:p>
    <w:p w:rsidR="008913E0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</w:t>
      </w:r>
      <w:r w:rsidRPr="00F60C05">
        <w:rPr>
          <w:rFonts w:ascii="Times New Roman" w:hAnsi="Times New Roman" w:cs="Times New Roman"/>
          <w:bCs/>
          <w:sz w:val="28"/>
          <w:szCs w:val="28"/>
        </w:rPr>
        <w:t>услови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60C05">
        <w:rPr>
          <w:rFonts w:ascii="Times New Roman" w:hAnsi="Times New Roman" w:cs="Times New Roman"/>
          <w:bCs/>
          <w:sz w:val="28"/>
          <w:szCs w:val="28"/>
        </w:rPr>
        <w:t xml:space="preserve"> успешной реализации программы по формированию элементарных математических представлений является организация </w:t>
      </w:r>
    </w:p>
    <w:p w:rsidR="008913E0" w:rsidRDefault="008913E0" w:rsidP="008913E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:rsidR="008913E0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05">
        <w:rPr>
          <w:rFonts w:ascii="Times New Roman" w:hAnsi="Times New Roman" w:cs="Times New Roman"/>
          <w:bCs/>
          <w:sz w:val="28"/>
          <w:szCs w:val="28"/>
        </w:rPr>
        <w:lastRenderedPageBreak/>
        <w:t>предметно – пространственной, развивающей  среды в возрастных группах.</w:t>
      </w:r>
    </w:p>
    <w:p w:rsidR="008913E0" w:rsidRPr="00F60C05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05">
        <w:rPr>
          <w:rFonts w:ascii="Times New Roman" w:hAnsi="Times New Roman" w:cs="Times New Roman"/>
          <w:bCs/>
          <w:sz w:val="28"/>
          <w:szCs w:val="28"/>
        </w:rPr>
        <w:t xml:space="preserve">С целью стимулирования интеллектуального развития детей мною был  оборудован   уголок занимательной математики, состоящий из развивающих и занимательных игр, создан центр познавательного развития, где расположены дидактические игры и другой игровой занимательный материал: блоки </w:t>
      </w:r>
      <w:proofErr w:type="spellStart"/>
      <w:r w:rsidRPr="00F60C05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F60C05">
        <w:rPr>
          <w:rFonts w:ascii="Times New Roman" w:hAnsi="Times New Roman" w:cs="Times New Roman"/>
          <w:bCs/>
          <w:sz w:val="28"/>
          <w:szCs w:val="28"/>
        </w:rPr>
        <w:t xml:space="preserve">, полочки </w:t>
      </w:r>
      <w:proofErr w:type="spellStart"/>
      <w:r w:rsidRPr="00F60C05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F60C05">
        <w:rPr>
          <w:rFonts w:ascii="Times New Roman" w:hAnsi="Times New Roman" w:cs="Times New Roman"/>
          <w:bCs/>
          <w:sz w:val="28"/>
          <w:szCs w:val="28"/>
        </w:rPr>
        <w:t xml:space="preserve">, простейшие варианты игр </w:t>
      </w:r>
      <w:proofErr w:type="spellStart"/>
      <w:r w:rsidRPr="00F60C05"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F60C05">
        <w:rPr>
          <w:rFonts w:ascii="Times New Roman" w:hAnsi="Times New Roman" w:cs="Times New Roman"/>
          <w:bCs/>
          <w:sz w:val="28"/>
          <w:szCs w:val="28"/>
        </w:rPr>
        <w:t xml:space="preserve"> и т.д. Собрала и систематизировала наглядный материал по логическому мышлению, загадки, лабиринты, головоломки, считалки, пословицы, поговорки и физкультминутки с математическим содержанием. Сделала картотеку  игр математического содержания на все возрастные группы.</w:t>
      </w:r>
    </w:p>
    <w:p w:rsidR="008913E0" w:rsidRPr="008913E0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05">
        <w:rPr>
          <w:rFonts w:ascii="Times New Roman" w:hAnsi="Times New Roman" w:cs="Times New Roman"/>
          <w:bCs/>
          <w:sz w:val="28"/>
          <w:szCs w:val="28"/>
        </w:rPr>
        <w:t>Организация развивающей среды осуществля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F60C05">
        <w:rPr>
          <w:rFonts w:ascii="Times New Roman" w:hAnsi="Times New Roman" w:cs="Times New Roman"/>
          <w:bCs/>
          <w:sz w:val="28"/>
          <w:szCs w:val="28"/>
        </w:rPr>
        <w:t xml:space="preserve"> с посильным участием детей, что созда</w:t>
      </w:r>
      <w:r>
        <w:rPr>
          <w:rFonts w:ascii="Times New Roman" w:hAnsi="Times New Roman" w:cs="Times New Roman"/>
          <w:bCs/>
          <w:sz w:val="28"/>
          <w:szCs w:val="28"/>
        </w:rPr>
        <w:t>ло</w:t>
      </w:r>
      <w:r w:rsidRPr="00F60C05">
        <w:rPr>
          <w:rFonts w:ascii="Times New Roman" w:hAnsi="Times New Roman" w:cs="Times New Roman"/>
          <w:bCs/>
          <w:sz w:val="28"/>
          <w:szCs w:val="28"/>
        </w:rPr>
        <w:t xml:space="preserve"> у них положительное отношение и интерес к материалу, желание играть.</w:t>
      </w:r>
    </w:p>
    <w:p w:rsidR="008913E0" w:rsidRPr="00BF7291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Большое значение в процессе формирования элементарных математических представлений уделяю дидактическим играм. Это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прежде всего с тем, что их основная цель обучающая. Систематизируя игры, разработала перспективный план по формированию элементарных математических представлений с использованием дидактических игр.</w:t>
      </w:r>
    </w:p>
    <w:p w:rsidR="008913E0" w:rsidRPr="008913E0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3E0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8913E0">
        <w:rPr>
          <w:rFonts w:ascii="Times New Roman" w:hAnsi="Times New Roman" w:cs="Times New Roman"/>
          <w:sz w:val="28"/>
          <w:szCs w:val="28"/>
        </w:rPr>
        <w:t xml:space="preserve"> - воспитательный</w:t>
      </w:r>
      <w:proofErr w:type="gramEnd"/>
      <w:r w:rsidRPr="008913E0">
        <w:rPr>
          <w:rFonts w:ascii="Times New Roman" w:hAnsi="Times New Roman" w:cs="Times New Roman"/>
          <w:sz w:val="28"/>
          <w:szCs w:val="28"/>
        </w:rPr>
        <w:t xml:space="preserve"> процесс по формированию элементарных математических способностей   выстраиваю  с учётом следующих  </w:t>
      </w:r>
      <w:r w:rsidRPr="008913E0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8913E0" w:rsidRPr="008913E0" w:rsidRDefault="008913E0" w:rsidP="008913E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91">
        <w:rPr>
          <w:rFonts w:ascii="Times New Roman" w:hAnsi="Times New Roman" w:cs="Times New Roman"/>
          <w:sz w:val="28"/>
          <w:szCs w:val="28"/>
        </w:rPr>
        <w:t>Доступность - соотнесение содержания, характера и объёма учебного материала с уровнем развития, подготовленности детей.   </w:t>
      </w:r>
      <w:r w:rsidRPr="008913E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8913E0" w:rsidRPr="00BF7291" w:rsidRDefault="008913E0" w:rsidP="008913E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91">
        <w:rPr>
          <w:rFonts w:ascii="Times New Roman" w:hAnsi="Times New Roman" w:cs="Times New Roman"/>
          <w:sz w:val="28"/>
          <w:szCs w:val="28"/>
        </w:rPr>
        <w:t>Непрерывность -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          </w:t>
      </w:r>
    </w:p>
    <w:p w:rsidR="008913E0" w:rsidRPr="008913E0" w:rsidRDefault="008913E0" w:rsidP="00891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8913E0" w:rsidRPr="008913E0" w:rsidRDefault="008913E0" w:rsidP="008913E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91">
        <w:rPr>
          <w:rFonts w:ascii="Times New Roman" w:hAnsi="Times New Roman" w:cs="Times New Roman"/>
          <w:sz w:val="28"/>
          <w:szCs w:val="28"/>
        </w:rPr>
        <w:lastRenderedPageBreak/>
        <w:t>Целостность-формирование у дошкольников целостного представления о математике.</w:t>
      </w:r>
    </w:p>
    <w:p w:rsidR="008913E0" w:rsidRPr="008913E0" w:rsidRDefault="008913E0" w:rsidP="008913E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91">
        <w:rPr>
          <w:rFonts w:ascii="Times New Roman" w:hAnsi="Times New Roman" w:cs="Times New Roman"/>
          <w:sz w:val="28"/>
          <w:szCs w:val="28"/>
        </w:rPr>
        <w:t>Научность.</w:t>
      </w:r>
    </w:p>
    <w:p w:rsidR="008913E0" w:rsidRPr="008913E0" w:rsidRDefault="008913E0" w:rsidP="008913E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91">
        <w:rPr>
          <w:rFonts w:ascii="Times New Roman" w:hAnsi="Times New Roman" w:cs="Times New Roman"/>
          <w:sz w:val="28"/>
          <w:szCs w:val="28"/>
        </w:rPr>
        <w:t>Системность 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8913E0" w:rsidRPr="00BF7291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91">
        <w:rPr>
          <w:rFonts w:ascii="Times New Roman" w:hAnsi="Times New Roman" w:cs="Times New Roman"/>
          <w:sz w:val="28"/>
          <w:szCs w:val="28"/>
        </w:rPr>
        <w:t>Для развития познавательных способностей и познавательных интересов у дошкольников  использую следующие инновационные  </w:t>
      </w:r>
      <w:r w:rsidRPr="00BF7291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8913E0" w:rsidRPr="00BF7291" w:rsidRDefault="008913E0" w:rsidP="008913E0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элементарный анализ (установление причинно-следственных связей). Для этого даю задания  такого  характера:  продолжить  цепочку, чередуя в определенной  последовательности  квадраты,  большие  и  маленькие круги желтого и красного цвета. После того,  как  дети  научились  выполнять такие упражнения, задания для них усложняю. Предлагаю выполнить  задания,  в котором  необходимо  чередовать  предметы,  учитывать  одновременно  цвет  и величину. Такие  игры  помогают  развивать  у  детей  умение мыслить   логически,   сравнивать   сопоставлять    и    в</w:t>
      </w:r>
      <w:r>
        <w:rPr>
          <w:rFonts w:ascii="Times New Roman" w:hAnsi="Times New Roman" w:cs="Times New Roman"/>
          <w:sz w:val="28"/>
          <w:szCs w:val="28"/>
        </w:rPr>
        <w:t>ысказывать    свои умозаключения.</w:t>
      </w:r>
    </w:p>
    <w:p w:rsidR="008913E0" w:rsidRPr="00BF7291" w:rsidRDefault="008913E0" w:rsidP="008913E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сравнение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>например в упражнении «Покормим белочек» предлагаю покормить белочек грибочками, маленьким белочкам – маленькие грибы, большим –большие. Для этого дети сравнивают размер грибов и белочек, делают выводы и выкладывают раздаточный материал в соответствии с заданием.</w:t>
      </w:r>
    </w:p>
    <w:p w:rsidR="008913E0" w:rsidRPr="008913E0" w:rsidRDefault="008913E0" w:rsidP="008913E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решение логических задач. Предлагаю детям задания на нахождение пропущенной фигуры, продолжения ряды  фигур, знаков, на поиск различий. Знакомство с таким заданиями начала  с  элементарных заданий  на  логическое  мышление  –  цепочки   закономерностей.   В   таких упражнениях идет  чередование  предметов  или  геометрических  фигур.  Детям  предлагаю продолжить ряд  или  найти  пропущенный  </w:t>
      </w:r>
    </w:p>
    <w:p w:rsidR="008913E0" w:rsidRPr="008913E0" w:rsidRDefault="008913E0" w:rsidP="00891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8913E0" w:rsidRPr="008913E0" w:rsidRDefault="008913E0" w:rsidP="008913E0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lastRenderedPageBreak/>
        <w:t>элемент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E0" w:rsidRPr="008913E0" w:rsidRDefault="008913E0" w:rsidP="008913E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воссоздание и преобразование. Предлагаю детям упражнения на развитие воображения, например, нарисовать какую</w:t>
      </w:r>
      <w:r>
        <w:rPr>
          <w:rFonts w:ascii="Times New Roman" w:hAnsi="Times New Roman" w:cs="Times New Roman"/>
          <w:sz w:val="28"/>
          <w:szCs w:val="28"/>
        </w:rPr>
        <w:t>-нибудь</w:t>
      </w:r>
      <w:r w:rsidRPr="00F60C05">
        <w:rPr>
          <w:rFonts w:ascii="Times New Roman" w:hAnsi="Times New Roman" w:cs="Times New Roman"/>
          <w:sz w:val="28"/>
          <w:szCs w:val="28"/>
        </w:rPr>
        <w:t xml:space="preserve"> фигуру, по выбору ребенка и дорисовать ее.</w:t>
      </w:r>
    </w:p>
    <w:p w:rsidR="008913E0" w:rsidRPr="008913E0" w:rsidRDefault="008913E0" w:rsidP="008913E0">
      <w:pPr>
        <w:pStyle w:val="a4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0C0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60C05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F60C0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60C05">
        <w:rPr>
          <w:rFonts w:ascii="Times New Roman" w:hAnsi="Times New Roman" w:cs="Times New Roman"/>
          <w:sz w:val="28"/>
          <w:szCs w:val="28"/>
        </w:rPr>
        <w:t xml:space="preserve">, динамические паузы, </w:t>
      </w:r>
      <w:proofErr w:type="spellStart"/>
      <w:r w:rsidRPr="00F60C0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60C05">
        <w:rPr>
          <w:rFonts w:ascii="Times New Roman" w:hAnsi="Times New Roman" w:cs="Times New Roman"/>
          <w:sz w:val="28"/>
          <w:szCs w:val="28"/>
        </w:rPr>
        <w:t xml:space="preserve">, пальчиковые гимнастики в соответствии с математической тематикой). Создала картотеку </w:t>
      </w:r>
      <w:proofErr w:type="spellStart"/>
      <w:r w:rsidRPr="00F60C05">
        <w:rPr>
          <w:rFonts w:ascii="Times New Roman" w:hAnsi="Times New Roman" w:cs="Times New Roman"/>
          <w:sz w:val="28"/>
          <w:szCs w:val="28"/>
        </w:rPr>
        <w:t>физминуто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60C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«Мыши», «</w:t>
      </w:r>
      <w:proofErr w:type="spellStart"/>
      <w:r w:rsidRPr="00F60C05">
        <w:rPr>
          <w:rFonts w:ascii="Times New Roman" w:hAnsi="Times New Roman" w:cs="Times New Roman"/>
          <w:sz w:val="28"/>
          <w:szCs w:val="28"/>
        </w:rPr>
        <w:t>Раз,два</w:t>
      </w:r>
      <w:proofErr w:type="spellEnd"/>
      <w:r w:rsidRPr="00F60C05">
        <w:rPr>
          <w:rFonts w:ascii="Times New Roman" w:hAnsi="Times New Roman" w:cs="Times New Roman"/>
          <w:sz w:val="28"/>
          <w:szCs w:val="28"/>
        </w:rPr>
        <w:t xml:space="preserve"> –выше голова», «Мы катались» и </w:t>
      </w:r>
      <w:proofErr w:type="spellStart"/>
      <w:r w:rsidRPr="00F60C05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F60C05">
        <w:rPr>
          <w:rFonts w:ascii="Times New Roman" w:hAnsi="Times New Roman" w:cs="Times New Roman"/>
          <w:sz w:val="28"/>
          <w:szCs w:val="28"/>
        </w:rPr>
        <w:t>)  и пальчиковых игр. («1,2,3,4,5..»,)  математического содержания.</w:t>
      </w:r>
    </w:p>
    <w:p w:rsidR="008913E0" w:rsidRPr="00F60C05" w:rsidRDefault="008913E0" w:rsidP="00891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74">
        <w:rPr>
          <w:rFonts w:ascii="Times New Roman" w:hAnsi="Times New Roman" w:cs="Times New Roman"/>
          <w:sz w:val="28"/>
          <w:szCs w:val="28"/>
        </w:rPr>
        <w:t>В зависимости от педагогических задач и совокупности применяемых методов, образовательную деятельность  с воспитанниками  провожу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3E0">
        <w:rPr>
          <w:rFonts w:ascii="Times New Roman" w:hAnsi="Times New Roman" w:cs="Times New Roman"/>
          <w:b/>
          <w:bCs/>
          <w:sz w:val="28"/>
          <w:szCs w:val="28"/>
        </w:rPr>
        <w:t>различных  формах:</w:t>
      </w:r>
    </w:p>
    <w:p w:rsidR="008913E0" w:rsidRPr="00F60C05" w:rsidRDefault="008913E0" w:rsidP="008913E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(фантазийные путешествия, игровая экспедиция, тематический досуг). Непосредственная образовательная деятельность « Путешествие по группе», «В гостях у цифры 7», «Поиграем с </w:t>
      </w:r>
      <w:proofErr w:type="spellStart"/>
      <w:r w:rsidRPr="00F60C05">
        <w:rPr>
          <w:rFonts w:ascii="Times New Roman" w:hAnsi="Times New Roman" w:cs="Times New Roman"/>
          <w:sz w:val="28"/>
          <w:szCs w:val="28"/>
        </w:rPr>
        <w:t>Винни-Пухом</w:t>
      </w:r>
      <w:proofErr w:type="spellEnd"/>
      <w:r w:rsidRPr="00F60C05">
        <w:rPr>
          <w:rFonts w:ascii="Times New Roman" w:hAnsi="Times New Roman" w:cs="Times New Roman"/>
          <w:sz w:val="28"/>
          <w:szCs w:val="28"/>
        </w:rPr>
        <w:t>», развлечение «Математический КВН».</w:t>
      </w:r>
    </w:p>
    <w:p w:rsidR="008913E0" w:rsidRPr="00F60C05" w:rsidRDefault="008913E0" w:rsidP="008913E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</w:t>
      </w:r>
      <w:r w:rsidR="007620F6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>(« Найди такой же формы ка</w:t>
      </w:r>
      <w:r w:rsidR="007620F6">
        <w:rPr>
          <w:rFonts w:ascii="Times New Roman" w:hAnsi="Times New Roman" w:cs="Times New Roman"/>
          <w:sz w:val="28"/>
          <w:szCs w:val="28"/>
        </w:rPr>
        <w:t>к у меня, предметы в группе», «</w:t>
      </w:r>
      <w:r w:rsidRPr="00F60C05">
        <w:rPr>
          <w:rFonts w:ascii="Times New Roman" w:hAnsi="Times New Roman" w:cs="Times New Roman"/>
          <w:sz w:val="28"/>
          <w:szCs w:val="28"/>
        </w:rPr>
        <w:t>Соберем бусы для куклы Маши»); беседы</w:t>
      </w:r>
      <w:r w:rsidR="007620F6">
        <w:rPr>
          <w:rFonts w:ascii="Times New Roman" w:hAnsi="Times New Roman" w:cs="Times New Roman"/>
          <w:sz w:val="28"/>
          <w:szCs w:val="28"/>
        </w:rPr>
        <w:t xml:space="preserve"> (</w:t>
      </w:r>
      <w:r w:rsidRPr="00F60C05">
        <w:rPr>
          <w:rFonts w:ascii="Times New Roman" w:hAnsi="Times New Roman" w:cs="Times New Roman"/>
          <w:sz w:val="28"/>
          <w:szCs w:val="28"/>
        </w:rPr>
        <w:t>« Какое сейчас время года, какое время года будет после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..»);</w:t>
      </w:r>
      <w:proofErr w:type="gramEnd"/>
    </w:p>
    <w:p w:rsidR="008913E0" w:rsidRPr="00F60C05" w:rsidRDefault="008913E0" w:rsidP="008913E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самостоятельная деятельность в развивающей среде. Предлагаю детям игры на закрепление формы, цвета, на составление последовательности и др.</w:t>
      </w:r>
    </w:p>
    <w:p w:rsidR="008913E0" w:rsidRPr="004F3874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874">
        <w:rPr>
          <w:rFonts w:ascii="Times New Roman" w:hAnsi="Times New Roman" w:cs="Times New Roman"/>
          <w:sz w:val="28"/>
          <w:szCs w:val="28"/>
        </w:rPr>
        <w:t>Проанализировав имеющиеся дидактические игры по формированию математических представлений  разделила</w:t>
      </w:r>
      <w:proofErr w:type="gramEnd"/>
      <w:r w:rsidRPr="004F3874">
        <w:rPr>
          <w:rFonts w:ascii="Times New Roman" w:hAnsi="Times New Roman" w:cs="Times New Roman"/>
          <w:sz w:val="28"/>
          <w:szCs w:val="28"/>
        </w:rPr>
        <w:t xml:space="preserve"> их  на</w:t>
      </w:r>
      <w:r w:rsidR="007620F6">
        <w:rPr>
          <w:rFonts w:ascii="Times New Roman" w:hAnsi="Times New Roman" w:cs="Times New Roman"/>
          <w:sz w:val="28"/>
          <w:szCs w:val="28"/>
        </w:rPr>
        <w:t xml:space="preserve"> </w:t>
      </w:r>
      <w:r w:rsidRPr="004F3874">
        <w:rPr>
          <w:rFonts w:ascii="Times New Roman" w:hAnsi="Times New Roman" w:cs="Times New Roman"/>
          <w:sz w:val="28"/>
          <w:szCs w:val="28"/>
        </w:rPr>
        <w:t>группы: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1. Игры с цифрами и числами</w:t>
      </w:r>
      <w:r w:rsidR="007620F6">
        <w:rPr>
          <w:rFonts w:ascii="Times New Roman" w:hAnsi="Times New Roman" w:cs="Times New Roman"/>
          <w:sz w:val="28"/>
          <w:szCs w:val="28"/>
        </w:rPr>
        <w:t>.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2. Игры путешествия во времени</w:t>
      </w:r>
      <w:r w:rsidR="007620F6">
        <w:rPr>
          <w:rFonts w:ascii="Times New Roman" w:hAnsi="Times New Roman" w:cs="Times New Roman"/>
          <w:sz w:val="28"/>
          <w:szCs w:val="28"/>
        </w:rPr>
        <w:t>.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3. Игры на ориентировку в пространстве</w:t>
      </w:r>
      <w:r w:rsidR="007620F6">
        <w:rPr>
          <w:rFonts w:ascii="Times New Roman" w:hAnsi="Times New Roman" w:cs="Times New Roman"/>
          <w:sz w:val="28"/>
          <w:szCs w:val="28"/>
        </w:rPr>
        <w:t>.</w:t>
      </w: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  <w:r w:rsidR="007620F6">
        <w:rPr>
          <w:rFonts w:ascii="Times New Roman" w:hAnsi="Times New Roman" w:cs="Times New Roman"/>
          <w:sz w:val="28"/>
          <w:szCs w:val="28"/>
        </w:rPr>
        <w:t>.</w:t>
      </w:r>
    </w:p>
    <w:p w:rsidR="007620F6" w:rsidRPr="00F60C05" w:rsidRDefault="007620F6" w:rsidP="007620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7620F6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lastRenderedPageBreak/>
        <w:t>5. Игры на логическое мышление</w:t>
      </w:r>
      <w:r w:rsidR="007620F6">
        <w:rPr>
          <w:rFonts w:ascii="Times New Roman" w:hAnsi="Times New Roman" w:cs="Times New Roman"/>
          <w:sz w:val="28"/>
          <w:szCs w:val="28"/>
        </w:rPr>
        <w:t>.</w:t>
      </w:r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60C05">
        <w:rPr>
          <w:rFonts w:ascii="Times New Roman" w:hAnsi="Times New Roman" w:cs="Times New Roman"/>
          <w:sz w:val="28"/>
          <w:szCs w:val="28"/>
        </w:rPr>
        <w:t>адание предлагаю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1.</w:t>
      </w:r>
      <w:r w:rsidRPr="00F60C05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F60C05">
        <w:rPr>
          <w:rFonts w:ascii="Times New Roman" w:hAnsi="Times New Roman" w:cs="Times New Roman"/>
          <w:sz w:val="28"/>
          <w:szCs w:val="28"/>
        </w:rPr>
        <w:t> К первой группе игр относится обучение детей счету в прямом и обратном порядке. Используя сказочный сюжет и дидактические игры, познакомила детей с понятиями «один-много», путем сравнивания равных и неравных групп предметов</w:t>
      </w:r>
      <w:r w:rsidR="007620F6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 xml:space="preserve">(дидактические игры «Белочки и орешки», «Рассели животных в домики»); «широкий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зкий», « короткий –длинный», используя приемы наложения и сравнения двух групп предметов(дидактические игры « Покажи дорогу зайчику», «Рассели медвежат в домики»). Сравнивая две группы предметов, располагала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их то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на нижней, то на верхней полоске счетной линейки.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Делала это для того, чтобы у детей не возникало ошибочное представление о том, что большее число всегда находится на верхней полосе, а меньшее на - нижней.</w:t>
      </w:r>
      <w:proofErr w:type="gramEnd"/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Дидактические игры, такие как «Составь табличку», «Кто первый назовет, чего не стало? «Бабочки и цветы»  и многие другие использую в свободное время, с целью развития у детей внимания, памяти, мышления.</w:t>
      </w:r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Такое разнообразие дидактических игр, упражнений, используемых на  занятиях и в свободное время, помогает детям усвоить программный материал. 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 2. Игры – путешествие во времени использую   для знакомства детей с днями недели,  названиями  месяцев, их последовательность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дидактическая игра «Когда это бывает»).</w:t>
      </w:r>
    </w:p>
    <w:p w:rsidR="007620F6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   3.  В третью группу входят игры на ориентирование в пространстве.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0F6" w:rsidRDefault="007620F6" w:rsidP="007620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lastRenderedPageBreak/>
        <w:t xml:space="preserve">отношению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другому (дидактические игры «Назови где», «Кто за кем»).</w:t>
      </w:r>
    </w:p>
    <w:p w:rsidR="008913E0" w:rsidRPr="00F72513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4. 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«Какую геометрическую фигуру напоминает дно тарелки?», «Найди схожую по форме», «На что похоже</w:t>
      </w:r>
      <w:r w:rsidRPr="00F60C05">
        <w:rPr>
          <w:rFonts w:ascii="Times New Roman" w:hAnsi="Times New Roman" w:cs="Times New Roman"/>
          <w:b/>
          <w:sz w:val="28"/>
          <w:szCs w:val="28"/>
        </w:rPr>
        <w:t>»</w:t>
      </w:r>
      <w:r w:rsidR="007620F6">
        <w:rPr>
          <w:rFonts w:ascii="Times New Roman" w:hAnsi="Times New Roman" w:cs="Times New Roman"/>
          <w:i/>
          <w:sz w:val="28"/>
          <w:szCs w:val="28"/>
        </w:rPr>
        <w:t>.</w:t>
      </w:r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Решение вопроса о том, как использовать дидактические игры в процессе дошкольного обучения, во многом зависит от самих игр: как в них представлены дидактические задачи, какими способами они решаются и  какова в этом роль воспитателя.</w:t>
      </w:r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Дидактическая игра подвластна воспитателю. Зная общие программные требования, своеобразие дидактической игры, творчески создаю новые игры, включаемые в фонд педагогических средств. Каждая игра, повторенная несколько раз, может быть проведена детьми самостоятельно. Такие самостоятельно организуемые и проводимые игры поощряю, незаметно оказывая детям помощь.</w:t>
      </w:r>
      <w:r w:rsidR="007620F6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>Следовательно, руководство дидактической игрой состоит в организации материального центра игры – в подборе игрушек, картинок, игрового материала, в определение содержание игры и ее задач, в продумывание игрового замысла, в объяснении игровых действий, правила игры, в налаживании взаимоотношение детей, в руководстве хода игры, в учете ее воспитательного воздействия. </w:t>
      </w:r>
    </w:p>
    <w:p w:rsidR="008913E0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Работая с детьми младшего возраста, сама  включаюсь   в игру. Вначале   привлекаю детей к играм с дидактическим материалом (башенки, кубиками). Вместе с детьми разбираю и собираю их, тем самым  вызываю у детей интерес к дидактическому материалу, желание  играть с ним.  </w:t>
      </w:r>
    </w:p>
    <w:p w:rsidR="007620F6" w:rsidRPr="00F60C05" w:rsidRDefault="007620F6" w:rsidP="007620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lastRenderedPageBreak/>
        <w:t>В средней группе обучаю детей, одновременно играя с ними, стремясь вовлечь всех детей, постепенно подводя их к умению следить за действиями и словами товарищей. В этом возрасте подбираю такие игры, в процессе которых дети должны вспомнить и закрепить определенные понятия. 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</w:r>
    </w:p>
    <w:p w:rsidR="008913E0" w:rsidRPr="00F60C05" w:rsidRDefault="008913E0" w:rsidP="00762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Дети старшего возраста  в  ходе дидактических игр 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</w:p>
    <w:p w:rsidR="008913E0" w:rsidRPr="00831223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23">
        <w:rPr>
          <w:rFonts w:ascii="Times New Roman" w:hAnsi="Times New Roman" w:cs="Times New Roman"/>
          <w:sz w:val="28"/>
          <w:szCs w:val="28"/>
        </w:rPr>
        <w:t xml:space="preserve">     </w:t>
      </w:r>
      <w:r w:rsidR="007620F6">
        <w:rPr>
          <w:rFonts w:ascii="Times New Roman" w:hAnsi="Times New Roman" w:cs="Times New Roman"/>
          <w:sz w:val="28"/>
          <w:szCs w:val="28"/>
        </w:rPr>
        <w:t xml:space="preserve">     </w:t>
      </w:r>
      <w:r w:rsidRPr="00831223">
        <w:rPr>
          <w:rFonts w:ascii="Times New Roman" w:hAnsi="Times New Roman" w:cs="Times New Roman"/>
          <w:sz w:val="28"/>
          <w:szCs w:val="28"/>
        </w:rPr>
        <w:t>Семья и детский сад</w:t>
      </w:r>
      <w:r w:rsidRPr="00F60C05">
        <w:rPr>
          <w:rFonts w:ascii="Times New Roman" w:hAnsi="Times New Roman" w:cs="Times New Roman"/>
          <w:sz w:val="28"/>
          <w:szCs w:val="28"/>
        </w:rPr>
        <w:t xml:space="preserve"> – два воспитательных феномена, каждый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  <w:r w:rsidR="007620F6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п</w:t>
      </w:r>
      <w:r w:rsidRPr="00F60C05">
        <w:rPr>
          <w:rFonts w:ascii="Times New Roman" w:hAnsi="Times New Roman" w:cs="Times New Roman"/>
          <w:sz w:val="28"/>
          <w:szCs w:val="28"/>
        </w:rPr>
        <w:t>рилагаю все усилия к тому, чтобы знания и умения,  полученные детьми в детском  саду - родители  закрепляли дома</w:t>
      </w:r>
      <w:r w:rsidRPr="00831223">
        <w:rPr>
          <w:rFonts w:ascii="Times New Roman" w:hAnsi="Times New Roman" w:cs="Times New Roman"/>
          <w:sz w:val="28"/>
          <w:szCs w:val="28"/>
        </w:rPr>
        <w:t>.</w:t>
      </w:r>
      <w:r w:rsidR="007620F6">
        <w:rPr>
          <w:rFonts w:ascii="Times New Roman" w:hAnsi="Times New Roman" w:cs="Times New Roman"/>
          <w:sz w:val="28"/>
          <w:szCs w:val="28"/>
        </w:rPr>
        <w:t xml:space="preserve"> </w:t>
      </w:r>
      <w:r w:rsidRPr="00831223">
        <w:rPr>
          <w:rFonts w:ascii="Times New Roman" w:hAnsi="Times New Roman" w:cs="Times New Roman"/>
          <w:sz w:val="28"/>
          <w:szCs w:val="28"/>
        </w:rPr>
        <w:t>Использую разные формы работы  с родителями: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 -общие и групповые родительские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-консультации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60C05">
        <w:rPr>
          <w:rFonts w:ascii="Times New Roman" w:hAnsi="Times New Roman" w:cs="Times New Roman"/>
          <w:sz w:val="28"/>
          <w:szCs w:val="28"/>
        </w:rPr>
        <w:t xml:space="preserve"> «Дидактическая игра в жизни ребенка». «Яркие и интересные игры»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- изготовление дидактических игр совместно   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-участие родителей в подготовке и проведении праздников, досугов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 -совместное создание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3E0" w:rsidRPr="00F60C05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«В какие игры любят играть ваши дети?»</w:t>
      </w:r>
    </w:p>
    <w:p w:rsidR="008913E0" w:rsidRDefault="008913E0" w:rsidP="00231A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>Благодаря использованию продуманной системы дидактических игр в регламентированных и нерегламентированных формах работы, дети усваивают  математические знания и умения по программе без перегрузок и утомительных занятий. 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Семья играет в воспитании ребёнка основную, долговременную  и важнейшую роль. Использую разные формы работы с родителями: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19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общие и групповые родительские собрания на темы: «Занимательная математика»,  «Моя математика», «Путешествие в страну математики» и др.;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консультации для родителей: «Дидактическая игра в жизни ребёнка»; «Яркие и интересные игры», «Математика и логика для детей», «Учим математику дома», «От игры к учёбе», «Математика в повседневной жизни ребёнка», «Почему ребёнку нужна игра»;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проекты с участием родителей: «Занимательная математика в детском саду»;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изготовление совместных игр с родителями;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мастер-класс для родителей;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дни открытых дверей;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участие родителей в подготовке и проведении праздников, досугов;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совместное создание предметно-развивающей среды.</w:t>
      </w:r>
    </w:p>
    <w:p w:rsid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Я прилагаю все усилия к тому, чтобы знания и </w:t>
      </w:r>
      <w:proofErr w:type="gramStart"/>
      <w:r>
        <w:rPr>
          <w:rStyle w:val="c1"/>
          <w:color w:val="000000"/>
          <w:sz w:val="28"/>
          <w:szCs w:val="28"/>
        </w:rPr>
        <w:t>умения, полученные детьми в детском саду родители с детьми закрепляли</w:t>
      </w:r>
      <w:proofErr w:type="gramEnd"/>
      <w:r>
        <w:rPr>
          <w:rStyle w:val="c1"/>
          <w:color w:val="000000"/>
          <w:sz w:val="28"/>
          <w:szCs w:val="28"/>
        </w:rPr>
        <w:t xml:space="preserve"> дома.</w:t>
      </w:r>
    </w:p>
    <w:p w:rsidR="00231A2B" w:rsidRPr="00231A2B" w:rsidRDefault="00231A2B" w:rsidP="00231A2B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Семья и детский сад это два воспитательных феномена, каждый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 xml:space="preserve"> которых по-своему даёт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231A2B" w:rsidRDefault="008913E0" w:rsidP="00231A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t xml:space="preserve">В заключение можно сделать следующие вывод: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игр в формировании элементарных математических представлений у детей дошкольного возраста способствует  </w:t>
      </w:r>
      <w:r w:rsidRPr="00F60C0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0C05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и познавательного интереса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Pr="00F60C05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60C05">
        <w:rPr>
          <w:rFonts w:ascii="Times New Roman" w:hAnsi="Times New Roman" w:cs="Times New Roman"/>
          <w:sz w:val="28"/>
          <w:szCs w:val="28"/>
        </w:rPr>
        <w:t xml:space="preserve">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</w:t>
      </w:r>
      <w:proofErr w:type="gramStart"/>
      <w:r w:rsidRPr="00F60C0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60C05">
        <w:rPr>
          <w:rFonts w:ascii="Times New Roman" w:hAnsi="Times New Roman" w:cs="Times New Roman"/>
          <w:sz w:val="28"/>
          <w:szCs w:val="28"/>
        </w:rPr>
        <w:t xml:space="preserve"> получается, всегда будет стремиться </w:t>
      </w:r>
      <w:r w:rsidR="00231A2B">
        <w:rPr>
          <w:rFonts w:ascii="Times New Roman" w:hAnsi="Times New Roman" w:cs="Times New Roman"/>
          <w:sz w:val="28"/>
          <w:szCs w:val="28"/>
        </w:rPr>
        <w:t xml:space="preserve">  </w:t>
      </w:r>
      <w:r w:rsidRPr="00F60C05">
        <w:rPr>
          <w:rFonts w:ascii="Times New Roman" w:hAnsi="Times New Roman" w:cs="Times New Roman"/>
          <w:sz w:val="28"/>
          <w:szCs w:val="28"/>
        </w:rPr>
        <w:t>узнать</w:t>
      </w:r>
      <w:r w:rsidR="00231A2B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 xml:space="preserve"> </w:t>
      </w:r>
      <w:r w:rsidR="00231A2B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>еще</w:t>
      </w:r>
      <w:r w:rsidR="00231A2B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231A2B">
        <w:rPr>
          <w:rFonts w:ascii="Times New Roman" w:hAnsi="Times New Roman" w:cs="Times New Roman"/>
          <w:sz w:val="28"/>
          <w:szCs w:val="28"/>
        </w:rPr>
        <w:t xml:space="preserve">  </w:t>
      </w:r>
      <w:r w:rsidRPr="00F60C05">
        <w:rPr>
          <w:rFonts w:ascii="Times New Roman" w:hAnsi="Times New Roman" w:cs="Times New Roman"/>
          <w:sz w:val="28"/>
          <w:szCs w:val="28"/>
        </w:rPr>
        <w:t xml:space="preserve">– </w:t>
      </w:r>
      <w:r w:rsidR="00231A2B">
        <w:rPr>
          <w:rFonts w:ascii="Times New Roman" w:hAnsi="Times New Roman" w:cs="Times New Roman"/>
          <w:sz w:val="28"/>
          <w:szCs w:val="28"/>
        </w:rPr>
        <w:t xml:space="preserve">  </w:t>
      </w:r>
      <w:r w:rsidRPr="00F60C05">
        <w:rPr>
          <w:rFonts w:ascii="Times New Roman" w:hAnsi="Times New Roman" w:cs="Times New Roman"/>
          <w:sz w:val="28"/>
          <w:szCs w:val="28"/>
        </w:rPr>
        <w:t>что,</w:t>
      </w:r>
      <w:r w:rsidR="00231A2B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231A2B">
        <w:rPr>
          <w:rFonts w:ascii="Times New Roman" w:hAnsi="Times New Roman" w:cs="Times New Roman"/>
          <w:sz w:val="28"/>
          <w:szCs w:val="28"/>
        </w:rPr>
        <w:t xml:space="preserve"> </w:t>
      </w:r>
      <w:r w:rsidRPr="00F60C05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231A2B">
        <w:rPr>
          <w:rFonts w:ascii="Times New Roman" w:hAnsi="Times New Roman" w:cs="Times New Roman"/>
          <w:sz w:val="28"/>
          <w:szCs w:val="28"/>
        </w:rPr>
        <w:t xml:space="preserve">  </w:t>
      </w:r>
      <w:r w:rsidRPr="00F60C05">
        <w:rPr>
          <w:rFonts w:ascii="Times New Roman" w:hAnsi="Times New Roman" w:cs="Times New Roman"/>
          <w:sz w:val="28"/>
          <w:szCs w:val="28"/>
        </w:rPr>
        <w:t xml:space="preserve">положительным </w:t>
      </w:r>
    </w:p>
    <w:p w:rsidR="00231A2B" w:rsidRDefault="00231A2B" w:rsidP="00231A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8913E0" w:rsidRDefault="008913E0" w:rsidP="00231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05">
        <w:rPr>
          <w:rFonts w:ascii="Times New Roman" w:hAnsi="Times New Roman" w:cs="Times New Roman"/>
          <w:sz w:val="28"/>
          <w:szCs w:val="28"/>
        </w:rPr>
        <w:lastRenderedPageBreak/>
        <w:t>образом скажется на его умственном развитии. </w:t>
      </w: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E0" w:rsidRDefault="008913E0" w:rsidP="0089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69" w:rsidRPr="002F5B69" w:rsidRDefault="002F5B69" w:rsidP="00231A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F5B69">
        <w:rPr>
          <w:sz w:val="28"/>
          <w:szCs w:val="28"/>
        </w:rPr>
        <w:br/>
      </w:r>
      <w:r w:rsidR="00231A2B">
        <w:rPr>
          <w:sz w:val="28"/>
          <w:szCs w:val="28"/>
        </w:rPr>
        <w:t>21</w:t>
      </w:r>
    </w:p>
    <w:p w:rsidR="002F5B69" w:rsidRPr="00231A2B" w:rsidRDefault="002F5B69" w:rsidP="00231A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231A2B">
        <w:rPr>
          <w:b/>
          <w:sz w:val="32"/>
          <w:szCs w:val="32"/>
        </w:rPr>
        <w:lastRenderedPageBreak/>
        <w:t>Список литературы</w:t>
      </w:r>
    </w:p>
    <w:p w:rsidR="00231A2B" w:rsidRDefault="00231A2B" w:rsidP="002F5B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F5B69" w:rsidRPr="002F5B69" w:rsidRDefault="00231A2B" w:rsidP="00DE18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Альтхауз</w:t>
      </w:r>
      <w:proofErr w:type="spellEnd"/>
      <w:r>
        <w:rPr>
          <w:sz w:val="28"/>
          <w:szCs w:val="28"/>
        </w:rPr>
        <w:t xml:space="preserve">,  Д., Дум Э. Цвет, форма, количество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DE18C3">
        <w:rPr>
          <w:sz w:val="28"/>
          <w:szCs w:val="28"/>
        </w:rPr>
        <w:t xml:space="preserve">Д. </w:t>
      </w:r>
      <w:proofErr w:type="spellStart"/>
      <w:r w:rsidR="00DE18C3">
        <w:rPr>
          <w:sz w:val="28"/>
          <w:szCs w:val="28"/>
        </w:rPr>
        <w:t>Альтхауз</w:t>
      </w:r>
      <w:proofErr w:type="spellEnd"/>
      <w:r w:rsidR="00DE18C3">
        <w:rPr>
          <w:sz w:val="28"/>
          <w:szCs w:val="28"/>
        </w:rPr>
        <w:t>, Э. Дум. -</w:t>
      </w:r>
      <w:r w:rsidR="002F5B69" w:rsidRPr="002F5B69">
        <w:rPr>
          <w:sz w:val="28"/>
          <w:szCs w:val="28"/>
        </w:rPr>
        <w:t xml:space="preserve"> </w:t>
      </w:r>
      <w:r w:rsidR="00DE18C3">
        <w:rPr>
          <w:sz w:val="28"/>
          <w:szCs w:val="28"/>
        </w:rPr>
        <w:t xml:space="preserve"> </w:t>
      </w:r>
      <w:r w:rsidR="002F5B69" w:rsidRPr="002F5B69">
        <w:rPr>
          <w:sz w:val="28"/>
          <w:szCs w:val="28"/>
        </w:rPr>
        <w:t>М.: Просвещение 1984г.</w:t>
      </w:r>
    </w:p>
    <w:p w:rsidR="002F5B69" w:rsidRDefault="002F5B69" w:rsidP="00DE18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B69">
        <w:rPr>
          <w:sz w:val="28"/>
          <w:szCs w:val="28"/>
        </w:rPr>
        <w:t>Бондаренко</w:t>
      </w:r>
      <w:r w:rsidR="00DE18C3">
        <w:rPr>
          <w:sz w:val="28"/>
          <w:szCs w:val="28"/>
        </w:rPr>
        <w:t xml:space="preserve">, А.К. </w:t>
      </w:r>
      <w:r w:rsidRPr="002F5B69">
        <w:rPr>
          <w:sz w:val="28"/>
          <w:szCs w:val="28"/>
        </w:rPr>
        <w:t>Дид</w:t>
      </w:r>
      <w:r w:rsidR="00DE18C3">
        <w:rPr>
          <w:sz w:val="28"/>
          <w:szCs w:val="28"/>
        </w:rPr>
        <w:t xml:space="preserve">актические игры в детском саду </w:t>
      </w:r>
      <w:r w:rsidR="00DE18C3" w:rsidRPr="00231A2B">
        <w:rPr>
          <w:sz w:val="28"/>
          <w:szCs w:val="28"/>
        </w:rPr>
        <w:t>[</w:t>
      </w:r>
      <w:r w:rsidR="00DE18C3">
        <w:rPr>
          <w:sz w:val="28"/>
          <w:szCs w:val="28"/>
        </w:rPr>
        <w:t>Текст</w:t>
      </w:r>
      <w:r w:rsidR="00DE18C3" w:rsidRPr="00231A2B">
        <w:rPr>
          <w:sz w:val="28"/>
          <w:szCs w:val="28"/>
        </w:rPr>
        <w:t>]</w:t>
      </w:r>
      <w:r w:rsidR="00DE18C3">
        <w:rPr>
          <w:sz w:val="28"/>
          <w:szCs w:val="28"/>
        </w:rPr>
        <w:t xml:space="preserve"> /</w:t>
      </w:r>
      <w:r w:rsidRPr="002F5B69">
        <w:rPr>
          <w:sz w:val="28"/>
          <w:szCs w:val="28"/>
        </w:rPr>
        <w:t xml:space="preserve"> </w:t>
      </w:r>
      <w:r w:rsidR="00DE18C3">
        <w:rPr>
          <w:sz w:val="28"/>
          <w:szCs w:val="28"/>
        </w:rPr>
        <w:t xml:space="preserve">А.К. Бондаренко. </w:t>
      </w:r>
      <w:r w:rsidRPr="002F5B69">
        <w:rPr>
          <w:sz w:val="28"/>
          <w:szCs w:val="28"/>
        </w:rPr>
        <w:t>– М.: Просвещение 1991г.</w:t>
      </w:r>
    </w:p>
    <w:p w:rsidR="002F5B69" w:rsidRDefault="00DE18C3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5B69" w:rsidRPr="00DE18C3">
        <w:rPr>
          <w:sz w:val="28"/>
          <w:szCs w:val="28"/>
        </w:rPr>
        <w:t>етер</w:t>
      </w:r>
      <w:r>
        <w:rPr>
          <w:sz w:val="28"/>
          <w:szCs w:val="28"/>
        </w:rPr>
        <w:t xml:space="preserve">, Л.А., Дьяченко О.М. </w:t>
      </w:r>
      <w:r w:rsidR="002F5B69" w:rsidRPr="00DE18C3">
        <w:rPr>
          <w:sz w:val="28"/>
          <w:szCs w:val="28"/>
        </w:rPr>
        <w:t>Игры и упражнения по развитию умственных способност</w:t>
      </w:r>
      <w:r>
        <w:rPr>
          <w:sz w:val="28"/>
          <w:szCs w:val="28"/>
        </w:rPr>
        <w:t xml:space="preserve">ей у детей дошкольного возраста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/ Л.А. Ветер, О.М. Дьяченко.</w:t>
      </w:r>
      <w:r w:rsidR="002F5B69" w:rsidRPr="00DE18C3">
        <w:rPr>
          <w:sz w:val="28"/>
          <w:szCs w:val="28"/>
        </w:rPr>
        <w:t xml:space="preserve"> – М.: Просвещение 1989г.</w:t>
      </w:r>
    </w:p>
    <w:p w:rsidR="002F5B69" w:rsidRDefault="00DE18C3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5B69" w:rsidRPr="00DE18C3">
        <w:rPr>
          <w:sz w:val="28"/>
          <w:szCs w:val="28"/>
        </w:rPr>
        <w:t>ошкольная педагогика</w:t>
      </w:r>
      <w:r>
        <w:rPr>
          <w:sz w:val="28"/>
          <w:szCs w:val="28"/>
        </w:rPr>
        <w:t xml:space="preserve">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2F5B69" w:rsidRPr="00DE18C3">
        <w:rPr>
          <w:sz w:val="28"/>
          <w:szCs w:val="28"/>
        </w:rPr>
        <w:t>/ Под ред. Ф.А.Сохина.- М.: Просвещение 1986г.</w:t>
      </w:r>
    </w:p>
    <w:p w:rsidR="002F5B69" w:rsidRDefault="00DE18C3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Ерофеева, Т.И. Математика для дошкольников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/ Т.И. Ерофеева.</w:t>
      </w:r>
      <w:r w:rsidR="002F5B69" w:rsidRPr="00DE18C3">
        <w:rPr>
          <w:sz w:val="28"/>
          <w:szCs w:val="28"/>
        </w:rPr>
        <w:t>– М.: Просвещение 1992г.</w:t>
      </w:r>
    </w:p>
    <w:p w:rsidR="002F5B69" w:rsidRDefault="00DE18C3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2F5B69" w:rsidRPr="00DE18C3">
        <w:rPr>
          <w:sz w:val="28"/>
          <w:szCs w:val="28"/>
        </w:rPr>
        <w:t>вонкин</w:t>
      </w:r>
      <w:proofErr w:type="spellEnd"/>
      <w:r>
        <w:rPr>
          <w:sz w:val="28"/>
          <w:szCs w:val="28"/>
        </w:rPr>
        <w:t xml:space="preserve">, А.В. Малыш и математика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/ А.В. </w:t>
      </w:r>
      <w:proofErr w:type="spellStart"/>
      <w:r>
        <w:rPr>
          <w:sz w:val="28"/>
          <w:szCs w:val="28"/>
        </w:rPr>
        <w:t>Звонкин</w:t>
      </w:r>
      <w:proofErr w:type="spellEnd"/>
      <w:r>
        <w:rPr>
          <w:sz w:val="28"/>
          <w:szCs w:val="28"/>
        </w:rPr>
        <w:t>.</w:t>
      </w:r>
      <w:r w:rsidR="002F5B69" w:rsidRPr="00DE18C3">
        <w:rPr>
          <w:sz w:val="28"/>
          <w:szCs w:val="28"/>
        </w:rPr>
        <w:t xml:space="preserve"> – М.: Просвещение 1983г.</w:t>
      </w:r>
    </w:p>
    <w:p w:rsidR="00DE18C3" w:rsidRDefault="00DE18C3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A3045">
        <w:rPr>
          <w:sz w:val="28"/>
          <w:szCs w:val="28"/>
        </w:rPr>
        <w:t>Касабуигс</w:t>
      </w:r>
      <w:r>
        <w:rPr>
          <w:sz w:val="28"/>
          <w:szCs w:val="28"/>
        </w:rPr>
        <w:t>к</w:t>
      </w:r>
      <w:r w:rsidRPr="00EA3045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,</w:t>
      </w:r>
      <w:r w:rsidRPr="00EA3045">
        <w:rPr>
          <w:sz w:val="28"/>
          <w:szCs w:val="28"/>
        </w:rPr>
        <w:t xml:space="preserve"> Н. И. и др. Математика "О"</w:t>
      </w:r>
      <w:r>
        <w:rPr>
          <w:sz w:val="28"/>
          <w:szCs w:val="28"/>
        </w:rPr>
        <w:t xml:space="preserve">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/ Н. И. </w:t>
      </w:r>
      <w:proofErr w:type="spellStart"/>
      <w:r>
        <w:rPr>
          <w:sz w:val="28"/>
          <w:szCs w:val="28"/>
        </w:rPr>
        <w:t>Касабуигский</w:t>
      </w:r>
      <w:proofErr w:type="spellEnd"/>
      <w:r>
        <w:rPr>
          <w:sz w:val="28"/>
          <w:szCs w:val="28"/>
        </w:rPr>
        <w:t>.</w:t>
      </w:r>
      <w:r w:rsidRPr="00EA3045">
        <w:rPr>
          <w:sz w:val="28"/>
          <w:szCs w:val="28"/>
        </w:rPr>
        <w:t xml:space="preserve"> — Минск, 1983.</w:t>
      </w:r>
    </w:p>
    <w:p w:rsidR="002F5B69" w:rsidRDefault="002F5B69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18C3">
        <w:rPr>
          <w:sz w:val="28"/>
          <w:szCs w:val="28"/>
        </w:rPr>
        <w:t>Логинова</w:t>
      </w:r>
      <w:r w:rsidR="00DE18C3" w:rsidRPr="00DE18C3">
        <w:rPr>
          <w:sz w:val="28"/>
          <w:szCs w:val="28"/>
        </w:rPr>
        <w:t>,</w:t>
      </w:r>
      <w:r w:rsidR="00DE18C3">
        <w:rPr>
          <w:sz w:val="28"/>
          <w:szCs w:val="28"/>
        </w:rPr>
        <w:t xml:space="preserve"> В.И. </w:t>
      </w:r>
      <w:r w:rsidRPr="00DE18C3">
        <w:rPr>
          <w:sz w:val="28"/>
          <w:szCs w:val="28"/>
        </w:rPr>
        <w:t>Формирование умения решать логические зада</w:t>
      </w:r>
      <w:r w:rsidR="00DE18C3">
        <w:rPr>
          <w:sz w:val="28"/>
          <w:szCs w:val="28"/>
        </w:rPr>
        <w:t xml:space="preserve">чи в дошкольном возрасте </w:t>
      </w:r>
      <w:r w:rsidR="00DE18C3" w:rsidRPr="00231A2B">
        <w:rPr>
          <w:sz w:val="28"/>
          <w:szCs w:val="28"/>
        </w:rPr>
        <w:t>[</w:t>
      </w:r>
      <w:r w:rsidR="00DE18C3">
        <w:rPr>
          <w:sz w:val="28"/>
          <w:szCs w:val="28"/>
        </w:rPr>
        <w:t>Текст</w:t>
      </w:r>
      <w:r w:rsidR="00DE18C3" w:rsidRPr="00231A2B">
        <w:rPr>
          <w:sz w:val="28"/>
          <w:szCs w:val="28"/>
        </w:rPr>
        <w:t>]</w:t>
      </w:r>
      <w:r w:rsidR="00DE18C3">
        <w:rPr>
          <w:sz w:val="28"/>
          <w:szCs w:val="28"/>
        </w:rPr>
        <w:t xml:space="preserve"> / В.И. Логинова. – </w:t>
      </w:r>
      <w:r w:rsidRPr="00DE18C3">
        <w:rPr>
          <w:sz w:val="28"/>
          <w:szCs w:val="28"/>
        </w:rPr>
        <w:t>Л</w:t>
      </w:r>
      <w:r w:rsidR="00DE18C3">
        <w:rPr>
          <w:sz w:val="28"/>
          <w:szCs w:val="28"/>
        </w:rPr>
        <w:t xml:space="preserve">енинград, </w:t>
      </w:r>
      <w:r w:rsidRPr="00DE18C3">
        <w:rPr>
          <w:sz w:val="28"/>
          <w:szCs w:val="28"/>
        </w:rPr>
        <w:t>1990г.</w:t>
      </w:r>
    </w:p>
    <w:p w:rsidR="002F5B69" w:rsidRDefault="002F5B69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E18C3">
        <w:rPr>
          <w:sz w:val="28"/>
          <w:szCs w:val="28"/>
        </w:rPr>
        <w:t>Метлина</w:t>
      </w:r>
      <w:proofErr w:type="spellEnd"/>
      <w:r w:rsidR="00DE18C3" w:rsidRPr="00DE18C3">
        <w:rPr>
          <w:sz w:val="28"/>
          <w:szCs w:val="28"/>
        </w:rPr>
        <w:t>,</w:t>
      </w:r>
      <w:r w:rsidR="00DE18C3">
        <w:rPr>
          <w:sz w:val="28"/>
          <w:szCs w:val="28"/>
        </w:rPr>
        <w:t xml:space="preserve"> Л.С. Математика в детском саду </w:t>
      </w:r>
      <w:r w:rsidR="00DE18C3" w:rsidRPr="00231A2B">
        <w:rPr>
          <w:sz w:val="28"/>
          <w:szCs w:val="28"/>
        </w:rPr>
        <w:t>[</w:t>
      </w:r>
      <w:r w:rsidR="00DE18C3">
        <w:rPr>
          <w:sz w:val="28"/>
          <w:szCs w:val="28"/>
        </w:rPr>
        <w:t>Текст</w:t>
      </w:r>
      <w:r w:rsidR="00DE18C3" w:rsidRPr="00231A2B">
        <w:rPr>
          <w:sz w:val="28"/>
          <w:szCs w:val="28"/>
        </w:rPr>
        <w:t>]</w:t>
      </w:r>
      <w:r w:rsidR="00DE18C3">
        <w:rPr>
          <w:sz w:val="28"/>
          <w:szCs w:val="28"/>
        </w:rPr>
        <w:t xml:space="preserve"> / Л.С. </w:t>
      </w:r>
      <w:proofErr w:type="spellStart"/>
      <w:r w:rsidR="00DE18C3">
        <w:rPr>
          <w:sz w:val="28"/>
          <w:szCs w:val="28"/>
        </w:rPr>
        <w:t>Метлина</w:t>
      </w:r>
      <w:proofErr w:type="spellEnd"/>
      <w:r w:rsidR="00DE18C3">
        <w:rPr>
          <w:sz w:val="28"/>
          <w:szCs w:val="28"/>
        </w:rPr>
        <w:t>.</w:t>
      </w:r>
      <w:r w:rsidRPr="00DE18C3">
        <w:rPr>
          <w:sz w:val="28"/>
          <w:szCs w:val="28"/>
        </w:rPr>
        <w:t xml:space="preserve"> - М.: Просвещение 1984г.</w:t>
      </w:r>
    </w:p>
    <w:p w:rsidR="002F5B69" w:rsidRDefault="002F5B69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18C3">
        <w:rPr>
          <w:sz w:val="28"/>
          <w:szCs w:val="28"/>
        </w:rPr>
        <w:t>Новикова</w:t>
      </w:r>
      <w:r w:rsidR="00DE18C3" w:rsidRPr="00DE18C3">
        <w:rPr>
          <w:sz w:val="28"/>
          <w:szCs w:val="28"/>
        </w:rPr>
        <w:t>,</w:t>
      </w:r>
      <w:r w:rsidR="00DE18C3">
        <w:rPr>
          <w:sz w:val="28"/>
          <w:szCs w:val="28"/>
        </w:rPr>
        <w:t xml:space="preserve"> В.П. Математика в детском саду </w:t>
      </w:r>
      <w:r w:rsidR="00DE18C3" w:rsidRPr="00231A2B">
        <w:rPr>
          <w:sz w:val="28"/>
          <w:szCs w:val="28"/>
        </w:rPr>
        <w:t>[</w:t>
      </w:r>
      <w:r w:rsidR="00DE18C3">
        <w:rPr>
          <w:sz w:val="28"/>
          <w:szCs w:val="28"/>
        </w:rPr>
        <w:t>Текст</w:t>
      </w:r>
      <w:r w:rsidR="00DE18C3" w:rsidRPr="00231A2B">
        <w:rPr>
          <w:sz w:val="28"/>
          <w:szCs w:val="28"/>
        </w:rPr>
        <w:t>]</w:t>
      </w:r>
      <w:r w:rsidR="00DE18C3">
        <w:rPr>
          <w:sz w:val="28"/>
          <w:szCs w:val="28"/>
        </w:rPr>
        <w:t xml:space="preserve"> / В.П. Новикова.</w:t>
      </w:r>
      <w:r w:rsidRPr="00DE18C3">
        <w:rPr>
          <w:sz w:val="28"/>
          <w:szCs w:val="28"/>
        </w:rPr>
        <w:t xml:space="preserve"> – М.: Мозаика Синтез 2008г.</w:t>
      </w:r>
    </w:p>
    <w:p w:rsidR="00DE18C3" w:rsidRDefault="00DE18C3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045">
        <w:rPr>
          <w:sz w:val="28"/>
          <w:szCs w:val="28"/>
        </w:rPr>
        <w:t>Столяр</w:t>
      </w:r>
      <w:r>
        <w:rPr>
          <w:sz w:val="28"/>
          <w:szCs w:val="28"/>
        </w:rPr>
        <w:t>,</w:t>
      </w:r>
      <w:r w:rsidRPr="00EA3045">
        <w:rPr>
          <w:sz w:val="28"/>
          <w:szCs w:val="28"/>
        </w:rPr>
        <w:t xml:space="preserve"> А.А. Методические указания к учебному пособию "Математика "О"</w:t>
      </w:r>
      <w:r>
        <w:rPr>
          <w:sz w:val="28"/>
          <w:szCs w:val="28"/>
        </w:rPr>
        <w:t xml:space="preserve">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Pr="00EA3045">
        <w:rPr>
          <w:sz w:val="28"/>
          <w:szCs w:val="28"/>
        </w:rPr>
        <w:t xml:space="preserve"> </w:t>
      </w:r>
      <w:r>
        <w:rPr>
          <w:sz w:val="28"/>
          <w:szCs w:val="28"/>
        </w:rPr>
        <w:t>А.А. Столяр.</w:t>
      </w:r>
      <w:r w:rsidRPr="00EA3045">
        <w:rPr>
          <w:sz w:val="28"/>
          <w:szCs w:val="28"/>
        </w:rPr>
        <w:t xml:space="preserve">– Минск: Народная </w:t>
      </w:r>
      <w:proofErr w:type="spellStart"/>
      <w:r w:rsidRPr="00EA3045">
        <w:rPr>
          <w:sz w:val="28"/>
          <w:szCs w:val="28"/>
        </w:rPr>
        <w:t>асвета</w:t>
      </w:r>
      <w:proofErr w:type="spellEnd"/>
      <w:r w:rsidRPr="00EA3045">
        <w:rPr>
          <w:sz w:val="28"/>
          <w:szCs w:val="28"/>
        </w:rPr>
        <w:t>, 1983</w:t>
      </w:r>
      <w:r>
        <w:rPr>
          <w:sz w:val="28"/>
          <w:szCs w:val="28"/>
        </w:rPr>
        <w:t>.</w:t>
      </w:r>
    </w:p>
    <w:p w:rsidR="002F5B69" w:rsidRDefault="002F5B69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E18C3">
        <w:rPr>
          <w:sz w:val="28"/>
          <w:szCs w:val="28"/>
        </w:rPr>
        <w:t>Тарабанина</w:t>
      </w:r>
      <w:proofErr w:type="spellEnd"/>
      <w:r w:rsidR="00DE18C3">
        <w:rPr>
          <w:sz w:val="28"/>
          <w:szCs w:val="28"/>
        </w:rPr>
        <w:t xml:space="preserve">, Т.И., </w:t>
      </w:r>
      <w:proofErr w:type="spellStart"/>
      <w:r w:rsidR="00DE18C3">
        <w:rPr>
          <w:sz w:val="28"/>
          <w:szCs w:val="28"/>
        </w:rPr>
        <w:t>Ёлкина</w:t>
      </w:r>
      <w:proofErr w:type="spellEnd"/>
      <w:r w:rsidR="00DE18C3">
        <w:rPr>
          <w:sz w:val="28"/>
          <w:szCs w:val="28"/>
        </w:rPr>
        <w:t xml:space="preserve"> Н.В. И учёба, и игра: математика </w:t>
      </w:r>
      <w:r w:rsidR="00DE18C3" w:rsidRPr="00231A2B">
        <w:rPr>
          <w:sz w:val="28"/>
          <w:szCs w:val="28"/>
        </w:rPr>
        <w:t>[</w:t>
      </w:r>
      <w:r w:rsidR="00DE18C3">
        <w:rPr>
          <w:sz w:val="28"/>
          <w:szCs w:val="28"/>
        </w:rPr>
        <w:t>Текст</w:t>
      </w:r>
      <w:r w:rsidR="00DE18C3" w:rsidRPr="00231A2B">
        <w:rPr>
          <w:sz w:val="28"/>
          <w:szCs w:val="28"/>
        </w:rPr>
        <w:t>]</w:t>
      </w:r>
      <w:r w:rsidR="00DE18C3">
        <w:rPr>
          <w:sz w:val="28"/>
          <w:szCs w:val="28"/>
        </w:rPr>
        <w:t xml:space="preserve"> / Т.И. </w:t>
      </w:r>
      <w:proofErr w:type="spellStart"/>
      <w:r w:rsidR="00DE18C3">
        <w:rPr>
          <w:sz w:val="28"/>
          <w:szCs w:val="28"/>
        </w:rPr>
        <w:t>Тарабанина</w:t>
      </w:r>
      <w:proofErr w:type="spellEnd"/>
      <w:r w:rsidR="00DE18C3">
        <w:rPr>
          <w:sz w:val="28"/>
          <w:szCs w:val="28"/>
        </w:rPr>
        <w:t xml:space="preserve">, Н.В. </w:t>
      </w:r>
      <w:proofErr w:type="spellStart"/>
      <w:r w:rsidR="00DE18C3">
        <w:rPr>
          <w:sz w:val="28"/>
          <w:szCs w:val="28"/>
        </w:rPr>
        <w:t>Ёлкина</w:t>
      </w:r>
      <w:proofErr w:type="spellEnd"/>
      <w:r w:rsidR="00DE18C3">
        <w:rPr>
          <w:sz w:val="28"/>
          <w:szCs w:val="28"/>
        </w:rPr>
        <w:t xml:space="preserve">. </w:t>
      </w:r>
      <w:r w:rsidRPr="00DE18C3">
        <w:rPr>
          <w:sz w:val="28"/>
          <w:szCs w:val="28"/>
        </w:rPr>
        <w:t>- Ярославль</w:t>
      </w:r>
      <w:proofErr w:type="gramStart"/>
      <w:r w:rsidRPr="00DE18C3">
        <w:rPr>
          <w:sz w:val="28"/>
          <w:szCs w:val="28"/>
        </w:rPr>
        <w:t xml:space="preserve">.: </w:t>
      </w:r>
      <w:proofErr w:type="gramEnd"/>
      <w:r w:rsidRPr="00DE18C3">
        <w:rPr>
          <w:sz w:val="28"/>
          <w:szCs w:val="28"/>
        </w:rPr>
        <w:t>2000г.</w:t>
      </w:r>
    </w:p>
    <w:p w:rsidR="00756205" w:rsidRDefault="002F5B69" w:rsidP="002F5B6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18C3">
        <w:rPr>
          <w:sz w:val="28"/>
          <w:szCs w:val="28"/>
        </w:rPr>
        <w:t>Удальцова</w:t>
      </w:r>
      <w:r w:rsidR="00DE18C3">
        <w:rPr>
          <w:sz w:val="28"/>
          <w:szCs w:val="28"/>
        </w:rPr>
        <w:t xml:space="preserve">, Е.И. </w:t>
      </w:r>
      <w:r w:rsidRPr="00DE18C3">
        <w:rPr>
          <w:sz w:val="28"/>
          <w:szCs w:val="28"/>
        </w:rPr>
        <w:t>Дидактические игры в вос</w:t>
      </w:r>
      <w:r w:rsidR="00DE18C3">
        <w:rPr>
          <w:sz w:val="28"/>
          <w:szCs w:val="28"/>
        </w:rPr>
        <w:t xml:space="preserve">питании и обучении </w:t>
      </w: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2F5B69" w:rsidRDefault="00DE18C3" w:rsidP="00756205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дошкольников </w:t>
      </w:r>
      <w:r w:rsidRPr="00231A2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1A2B">
        <w:rPr>
          <w:sz w:val="28"/>
          <w:szCs w:val="28"/>
        </w:rPr>
        <w:t>]</w:t>
      </w:r>
      <w:r>
        <w:rPr>
          <w:sz w:val="28"/>
          <w:szCs w:val="28"/>
        </w:rPr>
        <w:t xml:space="preserve"> / Е.И. Удальцова.</w:t>
      </w:r>
      <w:r w:rsidR="002F5B69" w:rsidRPr="00DE18C3">
        <w:rPr>
          <w:sz w:val="28"/>
          <w:szCs w:val="28"/>
        </w:rPr>
        <w:t xml:space="preserve"> - Минск 1997г.</w:t>
      </w:r>
    </w:p>
    <w:p w:rsidR="00231A2B" w:rsidRDefault="00231A2B" w:rsidP="0075620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56205">
        <w:rPr>
          <w:sz w:val="28"/>
          <w:szCs w:val="28"/>
        </w:rPr>
        <w:t>Фидлер</w:t>
      </w:r>
      <w:proofErr w:type="spellEnd"/>
      <w:r w:rsidR="00756205">
        <w:rPr>
          <w:sz w:val="28"/>
          <w:szCs w:val="28"/>
        </w:rPr>
        <w:t>,</w:t>
      </w:r>
      <w:r w:rsidRPr="00756205">
        <w:rPr>
          <w:sz w:val="28"/>
          <w:szCs w:val="28"/>
        </w:rPr>
        <w:t xml:space="preserve"> М. </w:t>
      </w:r>
      <w:r w:rsidR="00756205">
        <w:rPr>
          <w:sz w:val="28"/>
          <w:szCs w:val="28"/>
        </w:rPr>
        <w:t xml:space="preserve"> </w:t>
      </w:r>
      <w:r w:rsidRPr="00756205">
        <w:rPr>
          <w:sz w:val="28"/>
          <w:szCs w:val="28"/>
        </w:rPr>
        <w:t>Математика уже в детском саду</w:t>
      </w:r>
      <w:r w:rsidR="00756205">
        <w:rPr>
          <w:sz w:val="28"/>
          <w:szCs w:val="28"/>
        </w:rPr>
        <w:t xml:space="preserve"> </w:t>
      </w:r>
      <w:r w:rsidR="00756205" w:rsidRPr="00231A2B">
        <w:rPr>
          <w:sz w:val="28"/>
          <w:szCs w:val="28"/>
        </w:rPr>
        <w:t>[</w:t>
      </w:r>
      <w:r w:rsidR="00756205">
        <w:rPr>
          <w:sz w:val="28"/>
          <w:szCs w:val="28"/>
        </w:rPr>
        <w:t>Текст</w:t>
      </w:r>
      <w:r w:rsidR="00756205" w:rsidRPr="00231A2B">
        <w:rPr>
          <w:sz w:val="28"/>
          <w:szCs w:val="28"/>
        </w:rPr>
        <w:t>]</w:t>
      </w:r>
      <w:r w:rsidR="00756205">
        <w:rPr>
          <w:sz w:val="28"/>
          <w:szCs w:val="28"/>
        </w:rPr>
        <w:t xml:space="preserve"> / М. </w:t>
      </w:r>
      <w:proofErr w:type="spellStart"/>
      <w:r w:rsidR="00756205">
        <w:rPr>
          <w:sz w:val="28"/>
          <w:szCs w:val="28"/>
        </w:rPr>
        <w:t>Фидлкр</w:t>
      </w:r>
      <w:proofErr w:type="spellEnd"/>
      <w:r w:rsidR="00756205">
        <w:rPr>
          <w:sz w:val="28"/>
          <w:szCs w:val="28"/>
        </w:rPr>
        <w:t>. -</w:t>
      </w:r>
      <w:r w:rsidRPr="00756205">
        <w:rPr>
          <w:sz w:val="28"/>
          <w:szCs w:val="28"/>
        </w:rPr>
        <w:t xml:space="preserve"> М., "Просвещение", 1981.</w:t>
      </w: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205" w:rsidRPr="00756205" w:rsidRDefault="00756205" w:rsidP="0075620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2F5B69" w:rsidRPr="00756205" w:rsidRDefault="00756205" w:rsidP="007562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2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6205" w:rsidRPr="00756205" w:rsidRDefault="00756205" w:rsidP="00756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05">
        <w:rPr>
          <w:rFonts w:ascii="Times New Roman" w:hAnsi="Times New Roman" w:cs="Times New Roman"/>
          <w:b/>
          <w:sz w:val="28"/>
          <w:szCs w:val="28"/>
        </w:rPr>
        <w:t>Математические загадки</w:t>
      </w:r>
    </w:p>
    <w:p w:rsidR="00756205" w:rsidRPr="00756205" w:rsidRDefault="00756205" w:rsidP="007562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205" w:rsidRPr="00756205" w:rsidRDefault="00756205" w:rsidP="00756205">
      <w:pPr>
        <w:pStyle w:val="a3"/>
        <w:spacing w:line="261" w:lineRule="atLeast"/>
        <w:rPr>
          <w:sz w:val="28"/>
          <w:szCs w:val="28"/>
        </w:rPr>
      </w:pPr>
      <w:r w:rsidRPr="00756205">
        <w:rPr>
          <w:sz w:val="28"/>
          <w:szCs w:val="28"/>
        </w:rPr>
        <w:t>У домика утром два зайца сидели</w:t>
      </w:r>
      <w:proofErr w:type="gramStart"/>
      <w:r w:rsidRPr="00756205">
        <w:rPr>
          <w:sz w:val="28"/>
          <w:szCs w:val="28"/>
        </w:rPr>
        <w:br/>
        <w:t>И</w:t>
      </w:r>
      <w:proofErr w:type="gramEnd"/>
      <w:r w:rsidRPr="00756205">
        <w:rPr>
          <w:sz w:val="28"/>
          <w:szCs w:val="28"/>
        </w:rPr>
        <w:t xml:space="preserve"> дружно веселую песенку пели.</w:t>
      </w:r>
      <w:r w:rsidRPr="00756205">
        <w:rPr>
          <w:rStyle w:val="apple-converted-space"/>
          <w:sz w:val="28"/>
          <w:szCs w:val="28"/>
        </w:rPr>
        <w:t> </w:t>
      </w:r>
      <w:r w:rsidRPr="00756205">
        <w:rPr>
          <w:sz w:val="28"/>
          <w:szCs w:val="28"/>
        </w:rPr>
        <w:br/>
        <w:t>Один убежал, а второй в след глядит.</w:t>
      </w:r>
      <w:r w:rsidRPr="00756205">
        <w:rPr>
          <w:sz w:val="28"/>
          <w:szCs w:val="28"/>
        </w:rPr>
        <w:br/>
        <w:t>Сколько у домика зайцев сидит?</w:t>
      </w:r>
    </w:p>
    <w:p w:rsidR="00756205" w:rsidRPr="00756205" w:rsidRDefault="00756205" w:rsidP="00756205">
      <w:pPr>
        <w:pStyle w:val="a3"/>
        <w:spacing w:line="261" w:lineRule="atLeast"/>
        <w:rPr>
          <w:sz w:val="28"/>
          <w:szCs w:val="28"/>
        </w:rPr>
      </w:pPr>
      <w:r w:rsidRPr="00756205">
        <w:rPr>
          <w:sz w:val="28"/>
          <w:szCs w:val="28"/>
        </w:rPr>
        <w:t>На крыльце сидит щенок,</w:t>
      </w:r>
      <w:r w:rsidRPr="00756205">
        <w:rPr>
          <w:sz w:val="28"/>
          <w:szCs w:val="28"/>
        </w:rPr>
        <w:br/>
        <w:t>Греет свой пушистый бок.</w:t>
      </w:r>
      <w:r w:rsidRPr="00756205">
        <w:rPr>
          <w:rStyle w:val="apple-converted-space"/>
          <w:sz w:val="28"/>
          <w:szCs w:val="28"/>
        </w:rPr>
        <w:t> </w:t>
      </w:r>
      <w:r w:rsidRPr="00756205">
        <w:rPr>
          <w:sz w:val="28"/>
          <w:szCs w:val="28"/>
        </w:rPr>
        <w:br/>
        <w:t>Прибежал еще один</w:t>
      </w:r>
      <w:proofErr w:type="gramStart"/>
      <w:r w:rsidRPr="00756205">
        <w:rPr>
          <w:sz w:val="28"/>
          <w:szCs w:val="28"/>
        </w:rPr>
        <w:br/>
        <w:t>И</w:t>
      </w:r>
      <w:proofErr w:type="gramEnd"/>
      <w:r w:rsidRPr="00756205">
        <w:rPr>
          <w:sz w:val="28"/>
          <w:szCs w:val="28"/>
        </w:rPr>
        <w:t xml:space="preserve"> уселся рядом с ним.</w:t>
      </w:r>
      <w:r w:rsidRPr="00756205">
        <w:rPr>
          <w:rStyle w:val="apple-converted-space"/>
          <w:sz w:val="28"/>
          <w:szCs w:val="28"/>
        </w:rPr>
        <w:t> </w:t>
      </w:r>
      <w:r w:rsidRPr="00756205">
        <w:rPr>
          <w:sz w:val="28"/>
          <w:szCs w:val="28"/>
        </w:rPr>
        <w:br/>
        <w:t>Сколько стало щенят?</w:t>
      </w:r>
    </w:p>
    <w:p w:rsidR="00756205" w:rsidRPr="00756205" w:rsidRDefault="00756205" w:rsidP="00756205">
      <w:pPr>
        <w:pStyle w:val="a3"/>
        <w:spacing w:line="261" w:lineRule="atLeast"/>
        <w:rPr>
          <w:sz w:val="28"/>
          <w:szCs w:val="28"/>
        </w:rPr>
      </w:pPr>
      <w:r w:rsidRPr="00756205">
        <w:rPr>
          <w:sz w:val="28"/>
          <w:szCs w:val="28"/>
        </w:rPr>
        <w:t>Щука в озере жила,</w:t>
      </w:r>
      <w:r w:rsidRPr="00756205">
        <w:rPr>
          <w:rStyle w:val="apple-converted-space"/>
          <w:sz w:val="28"/>
          <w:szCs w:val="28"/>
        </w:rPr>
        <w:t> </w:t>
      </w:r>
      <w:r w:rsidRPr="00756205">
        <w:rPr>
          <w:sz w:val="28"/>
          <w:szCs w:val="28"/>
        </w:rPr>
        <w:br/>
        <w:t>Червячка с крючка сняла.</w:t>
      </w:r>
      <w:r w:rsidRPr="00756205">
        <w:rPr>
          <w:rStyle w:val="apple-converted-space"/>
          <w:sz w:val="28"/>
          <w:szCs w:val="28"/>
        </w:rPr>
        <w:t> </w:t>
      </w:r>
      <w:r w:rsidRPr="00756205">
        <w:rPr>
          <w:sz w:val="28"/>
          <w:szCs w:val="28"/>
        </w:rPr>
        <w:br/>
        <w:t>Наварила щука щей,</w:t>
      </w:r>
      <w:r w:rsidRPr="00756205">
        <w:rPr>
          <w:sz w:val="28"/>
          <w:szCs w:val="28"/>
        </w:rPr>
        <w:br/>
        <w:t>Пригласила трех ершей.</w:t>
      </w:r>
      <w:r w:rsidRPr="00756205">
        <w:rPr>
          <w:sz w:val="28"/>
          <w:szCs w:val="28"/>
        </w:rPr>
        <w:br/>
        <w:t>Говорили всем ерши:</w:t>
      </w:r>
      <w:r w:rsidRPr="00756205">
        <w:rPr>
          <w:sz w:val="28"/>
          <w:szCs w:val="28"/>
        </w:rPr>
        <w:br/>
        <w:t>- Щи у щуки хороши!</w:t>
      </w:r>
      <w:r w:rsidRPr="00756205">
        <w:rPr>
          <w:sz w:val="28"/>
          <w:szCs w:val="28"/>
        </w:rPr>
        <w:br/>
        <w:t>Сколько всего было рыбок?</w:t>
      </w:r>
    </w:p>
    <w:p w:rsidR="00756205" w:rsidRPr="00756205" w:rsidRDefault="00756205" w:rsidP="00756205">
      <w:pPr>
        <w:pStyle w:val="a3"/>
        <w:spacing w:line="261" w:lineRule="atLeast"/>
        <w:rPr>
          <w:sz w:val="28"/>
          <w:szCs w:val="28"/>
        </w:rPr>
      </w:pPr>
      <w:r w:rsidRPr="00756205">
        <w:rPr>
          <w:sz w:val="28"/>
          <w:szCs w:val="28"/>
        </w:rPr>
        <w:t>На полянке у дубка</w:t>
      </w:r>
      <w:r w:rsidRPr="00756205">
        <w:rPr>
          <w:sz w:val="28"/>
          <w:szCs w:val="28"/>
        </w:rPr>
        <w:br/>
        <w:t>Крот увидел два грибка,</w:t>
      </w:r>
      <w:r w:rsidRPr="00756205">
        <w:rPr>
          <w:sz w:val="28"/>
          <w:szCs w:val="28"/>
        </w:rPr>
        <w:br/>
        <w:t>А подальше у осин,</w:t>
      </w:r>
      <w:r w:rsidRPr="00756205">
        <w:rPr>
          <w:sz w:val="28"/>
          <w:szCs w:val="28"/>
        </w:rPr>
        <w:br/>
        <w:t>Он нашел еще один.</w:t>
      </w:r>
      <w:r w:rsidRPr="00756205">
        <w:rPr>
          <w:sz w:val="28"/>
          <w:szCs w:val="28"/>
        </w:rPr>
        <w:br/>
        <w:t>Кто ответить нам готов.</w:t>
      </w:r>
      <w:r w:rsidRPr="00756205">
        <w:rPr>
          <w:sz w:val="28"/>
          <w:szCs w:val="28"/>
        </w:rPr>
        <w:br/>
        <w:t>Сколько крот нашел грибов?</w:t>
      </w:r>
    </w:p>
    <w:p w:rsidR="00756205" w:rsidRDefault="00756205" w:rsidP="00756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6205">
        <w:rPr>
          <w:rFonts w:ascii="Times New Roman" w:hAnsi="Times New Roman" w:cs="Times New Roman"/>
          <w:sz w:val="28"/>
          <w:szCs w:val="28"/>
        </w:rPr>
        <w:t>Три пушистых кошечки</w:t>
      </w:r>
      <w:proofErr w:type="gramStart"/>
      <w:r w:rsidRPr="0075620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56205">
        <w:rPr>
          <w:rFonts w:ascii="Times New Roman" w:hAnsi="Times New Roman" w:cs="Times New Roman"/>
          <w:sz w:val="28"/>
          <w:szCs w:val="28"/>
        </w:rPr>
        <w:t>леглись в лукошечке.</w:t>
      </w:r>
      <w:r w:rsidRPr="00756205">
        <w:rPr>
          <w:rFonts w:ascii="Times New Roman" w:hAnsi="Times New Roman" w:cs="Times New Roman"/>
          <w:sz w:val="28"/>
          <w:szCs w:val="28"/>
        </w:rPr>
        <w:br/>
        <w:t>Тут одна к ним прибежала.</w:t>
      </w:r>
      <w:r w:rsidRPr="00756205">
        <w:rPr>
          <w:rFonts w:ascii="Times New Roman" w:hAnsi="Times New Roman" w:cs="Times New Roman"/>
          <w:sz w:val="28"/>
          <w:szCs w:val="28"/>
        </w:rPr>
        <w:br/>
        <w:t>Сколько вместе кошек стало?</w:t>
      </w:r>
    </w:p>
    <w:p w:rsidR="00756205" w:rsidRDefault="00756205" w:rsidP="00756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205" w:rsidRDefault="00756205" w:rsidP="00756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205" w:rsidRDefault="00756205" w:rsidP="00756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205" w:rsidRDefault="00756205" w:rsidP="007562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205" w:rsidRPr="00756205" w:rsidRDefault="00756205" w:rsidP="007562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sectPr w:rsidR="00756205" w:rsidRPr="00756205" w:rsidSect="0023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94E"/>
    <w:multiLevelType w:val="hybridMultilevel"/>
    <w:tmpl w:val="9C04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0081"/>
    <w:multiLevelType w:val="hybridMultilevel"/>
    <w:tmpl w:val="8C00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D675D"/>
    <w:multiLevelType w:val="hybridMultilevel"/>
    <w:tmpl w:val="EC285812"/>
    <w:lvl w:ilvl="0" w:tplc="FFC4AC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7131"/>
    <w:multiLevelType w:val="hybridMultilevel"/>
    <w:tmpl w:val="8566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11171"/>
    <w:multiLevelType w:val="hybridMultilevel"/>
    <w:tmpl w:val="8F82D19C"/>
    <w:lvl w:ilvl="0" w:tplc="80221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2068E"/>
    <w:multiLevelType w:val="hybridMultilevel"/>
    <w:tmpl w:val="7B5A9CB6"/>
    <w:lvl w:ilvl="0" w:tplc="7556FB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1B371C"/>
    <w:multiLevelType w:val="hybridMultilevel"/>
    <w:tmpl w:val="FB522FD8"/>
    <w:lvl w:ilvl="0" w:tplc="EB746E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B69"/>
    <w:rsid w:val="00231A2B"/>
    <w:rsid w:val="0023331F"/>
    <w:rsid w:val="002F5B69"/>
    <w:rsid w:val="00616D93"/>
    <w:rsid w:val="00755883"/>
    <w:rsid w:val="00756205"/>
    <w:rsid w:val="007620F6"/>
    <w:rsid w:val="008913E0"/>
    <w:rsid w:val="009365EB"/>
    <w:rsid w:val="00DE18C3"/>
    <w:rsid w:val="00EB3C11"/>
    <w:rsid w:val="00EE7ACD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5B69"/>
  </w:style>
  <w:style w:type="paragraph" w:styleId="a4">
    <w:name w:val="List Paragraph"/>
    <w:basedOn w:val="a"/>
    <w:uiPriority w:val="34"/>
    <w:qFormat/>
    <w:rsid w:val="008913E0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23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54A8-50D8-4338-BD26-B8C36159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2017-02-25T14:00:00Z</dcterms:created>
  <dcterms:modified xsi:type="dcterms:W3CDTF">2017-03-05T11:53:00Z</dcterms:modified>
</cp:coreProperties>
</file>